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povandeninių augalų pjovimo technikos sričiai. Išradimas skirtas mikrodumblių surinkimui iš marių ir kitų didelių paviršinių vandens telkinių. Išradimo tikslas – pagerinti valymo įrenginio stabilumą banguotuose vandens telkiniuose, padidinti iš vandens surenkamų mikrodumblių kiekį sumažinant jų drėgmę ir tūrį, praplėsti kombaino pritaikomumą, sumažinti neigiamą poveikį aplinkai naudojant atsinaujinančius energijos šaltinius.@Mikrodumblių surinkimo kombainas išsiskiria tuo, kad katamarano korpuso priekyje turi vieną didelį ir iš šonų du mažesnius pasikeliančius mikrodumblių  paėmimo mechanizmus su išplatėjančiais antgaliais, oro purkštukus filtracinių tinklų valymui, dvi mikrodumblių surinkimo talpas tarp pontonų, padengtas termoizoliacine medžiaga ir energijai išgauti naudoja atsinaujinančius energijos išteklius.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