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443AA9" w:rsidP="00443AA9">
      <w:pPr>
        <w:rPr>
          <w:sz w:val="24"/>
          <w:szCs w:val="24"/>
        </w:rPr>
      </w:pPr>
      <w:proofErr w:type="spellStart"/>
      <w:r w:rsidRPr="00443AA9">
        <w:rPr>
          <w:sz w:val="24"/>
          <w:szCs w:val="24"/>
        </w:rPr>
        <w:t>Ravėklis</w:t>
      </w:r>
      <w:proofErr w:type="spellEnd"/>
      <w:r w:rsidRPr="00443AA9">
        <w:rPr>
          <w:sz w:val="24"/>
          <w:szCs w:val="24"/>
        </w:rPr>
        <w:t xml:space="preserve"> skirtas piktžolėms rauti daugiausia iš sužėlusia dekoratyvine žole padengtų vejų, pievelių, sodų, klombų, įrengtų šalia gyvenamųjų būstų. </w:t>
      </w:r>
      <w:proofErr w:type="spellStart"/>
      <w:r w:rsidRPr="00443AA9">
        <w:rPr>
          <w:sz w:val="24"/>
          <w:szCs w:val="24"/>
        </w:rPr>
        <w:t>Ravėklis</w:t>
      </w:r>
      <w:proofErr w:type="spellEnd"/>
      <w:r w:rsidRPr="00443AA9">
        <w:rPr>
          <w:sz w:val="24"/>
          <w:szCs w:val="24"/>
        </w:rPr>
        <w:t xml:space="preserve"> sudarytas iš minimalaus detalių skaičiaus, jo svor</w:t>
      </w:r>
      <w:r w:rsidR="00A456B8">
        <w:rPr>
          <w:sz w:val="24"/>
          <w:szCs w:val="24"/>
        </w:rPr>
        <w:t>is nesukelia nuovargio dirbančia</w:t>
      </w:r>
      <w:r w:rsidRPr="00443AA9">
        <w:rPr>
          <w:sz w:val="24"/>
          <w:szCs w:val="24"/>
        </w:rPr>
        <w:t xml:space="preserve">m, nes jis pagamintas iš plonasienių vamzdžių, dirbant nereikia pasilenkti ar priklaupti. </w:t>
      </w:r>
      <w:proofErr w:type="spellStart"/>
      <w:r w:rsidRPr="00443AA9">
        <w:rPr>
          <w:sz w:val="24"/>
          <w:szCs w:val="24"/>
        </w:rPr>
        <w:t>Ravėklio</w:t>
      </w:r>
      <w:proofErr w:type="spellEnd"/>
      <w:r w:rsidRPr="00443AA9">
        <w:rPr>
          <w:sz w:val="24"/>
          <w:szCs w:val="24"/>
        </w:rPr>
        <w:t xml:space="preserve"> naujumą rodo tai, kad pastarasis turi išrautų šaknų podėlį – iškrovėją koncentriškai slenksčiuotai paplaukiui (kernų aukštyn judėjimui palankia kryptimi) prie smaigo prijungtame tuščiaviduriame kote. Podėlis ištuštinamas apvertus </w:t>
      </w:r>
      <w:proofErr w:type="spellStart"/>
      <w:r w:rsidRPr="00443AA9">
        <w:rPr>
          <w:sz w:val="24"/>
          <w:szCs w:val="24"/>
        </w:rPr>
        <w:t>ravėklį</w:t>
      </w:r>
      <w:proofErr w:type="spellEnd"/>
      <w:r w:rsidRPr="00443AA9">
        <w:rPr>
          <w:sz w:val="24"/>
          <w:szCs w:val="24"/>
        </w:rPr>
        <w:t xml:space="preserve">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A9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43AA9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456B8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93BF4"/>
    <w:rsid w:val="00DC491B"/>
    <w:rsid w:val="00DC6934"/>
    <w:rsid w:val="00DD525F"/>
    <w:rsid w:val="00DE0809"/>
    <w:rsid w:val="00E073B1"/>
    <w:rsid w:val="00E21927"/>
    <w:rsid w:val="00E26E11"/>
    <w:rsid w:val="00E7563A"/>
    <w:rsid w:val="00E81049"/>
    <w:rsid w:val="00EC42E6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2</cp:revision>
  <dcterms:created xsi:type="dcterms:W3CDTF">2021-07-09T06:32:00Z</dcterms:created>
  <dcterms:modified xsi:type="dcterms:W3CDTF">2021-07-09T06:51:00Z</dcterms:modified>
</cp:coreProperties>
</file>