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73C" w:rsidRPr="00DC6934" w:rsidRDefault="001D338F" w:rsidP="001D338F">
      <w:pPr>
        <w:spacing w:line="360" w:lineRule="auto"/>
        <w:jc w:val="both"/>
        <w:rPr>
          <w:sz w:val="24"/>
          <w:szCs w:val="24"/>
        </w:rPr>
      </w:pPr>
      <w:r w:rsidRPr="001D338F">
        <w:rPr>
          <w:sz w:val="24"/>
          <w:szCs w:val="24"/>
        </w:rPr>
        <w:t>Pasiūlymas yra iš puslaidininkinės elektronikos srities, o būtent puslaidininkinių įtaisų ir schemų su jais, veikiančių greitaveikėse analoginės bei impulsinės elektronikos schemose, elektroninėse automatikos sistemose, informacijos apdorojimo įtaisuose, ir t. t.</w:t>
      </w:r>
      <w:r>
        <w:rPr>
          <w:sz w:val="24"/>
          <w:szCs w:val="24"/>
        </w:rPr>
        <w:t xml:space="preserve"> </w:t>
      </w:r>
      <w:r w:rsidRPr="001D338F">
        <w:rPr>
          <w:sz w:val="24"/>
          <w:szCs w:val="24"/>
        </w:rPr>
        <w:t>Pasiūlytame, pavyzdžiui, n</w:t>
      </w:r>
      <w:r w:rsidRPr="001D338F">
        <w:rPr>
          <w:sz w:val="24"/>
          <w:szCs w:val="24"/>
          <w:vertAlign w:val="superscript"/>
        </w:rPr>
        <w:t>+</w:t>
      </w:r>
      <w:r w:rsidRPr="001D338F">
        <w:rPr>
          <w:sz w:val="24"/>
          <w:szCs w:val="24"/>
        </w:rPr>
        <w:t>–p–n</w:t>
      </w:r>
      <w:r w:rsidRPr="0096180B">
        <w:rPr>
          <w:sz w:val="24"/>
          <w:szCs w:val="24"/>
          <w:vertAlign w:val="superscript"/>
        </w:rPr>
        <w:t>–</w:t>
      </w:r>
      <w:r w:rsidRPr="001D338F">
        <w:rPr>
          <w:sz w:val="24"/>
          <w:szCs w:val="24"/>
        </w:rPr>
        <w:t xml:space="preserve"> puslaidininkiniame įtaise, turinčiame emiterio E (n</w:t>
      </w:r>
      <w:r w:rsidRPr="001D338F">
        <w:rPr>
          <w:sz w:val="24"/>
          <w:szCs w:val="24"/>
          <w:vertAlign w:val="superscript"/>
        </w:rPr>
        <w:t>+</w:t>
      </w:r>
      <w:r w:rsidRPr="001D338F">
        <w:rPr>
          <w:sz w:val="24"/>
          <w:szCs w:val="24"/>
        </w:rPr>
        <w:t>), bazės B (p) ir kolektoriaus K (n</w:t>
      </w:r>
      <w:r w:rsidRPr="001D338F">
        <w:rPr>
          <w:sz w:val="24"/>
          <w:szCs w:val="24"/>
          <w:vertAlign w:val="superscript"/>
        </w:rPr>
        <w:t>–</w:t>
      </w:r>
      <w:r w:rsidRPr="001D338F">
        <w:rPr>
          <w:sz w:val="24"/>
          <w:szCs w:val="24"/>
        </w:rPr>
        <w:t xml:space="preserve">) </w:t>
      </w:r>
      <w:proofErr w:type="spellStart"/>
      <w:r w:rsidRPr="001D338F">
        <w:rPr>
          <w:sz w:val="24"/>
          <w:szCs w:val="24"/>
        </w:rPr>
        <w:t>išvadus</w:t>
      </w:r>
      <w:proofErr w:type="spellEnd"/>
      <w:r w:rsidRPr="001D338F">
        <w:rPr>
          <w:sz w:val="24"/>
          <w:szCs w:val="24"/>
        </w:rPr>
        <w:t>, kolektoriaus K n</w:t>
      </w:r>
      <w:r w:rsidRPr="001D338F">
        <w:rPr>
          <w:sz w:val="24"/>
          <w:szCs w:val="24"/>
          <w:vertAlign w:val="superscript"/>
        </w:rPr>
        <w:t>–</w:t>
      </w:r>
      <w:r>
        <w:rPr>
          <w:sz w:val="24"/>
          <w:szCs w:val="24"/>
          <w:vertAlign w:val="superscript"/>
        </w:rPr>
        <w:t xml:space="preserve"> </w:t>
      </w:r>
      <w:r w:rsidRPr="001D338F">
        <w:rPr>
          <w:sz w:val="24"/>
          <w:szCs w:val="24"/>
        </w:rPr>
        <w:t>– sritis padaryta su dviem papildomais ominiais kontaktais K</w:t>
      </w:r>
      <w:r w:rsidRPr="001D338F">
        <w:rPr>
          <w:sz w:val="24"/>
          <w:szCs w:val="24"/>
          <w:vertAlign w:val="subscript"/>
        </w:rPr>
        <w:t>(1</w:t>
      </w:r>
      <w:r w:rsidRPr="001D338F">
        <w:rPr>
          <w:vertAlign w:val="subscript"/>
        </w:rPr>
        <w:t>;</w:t>
      </w:r>
      <w:r w:rsidRPr="001D338F">
        <w:rPr>
          <w:sz w:val="24"/>
          <w:szCs w:val="24"/>
          <w:vertAlign w:val="subscript"/>
        </w:rPr>
        <w:t xml:space="preserve"> 2)</w:t>
      </w:r>
      <w:r w:rsidRPr="001D338F">
        <w:rPr>
          <w:sz w:val="24"/>
          <w:szCs w:val="24"/>
        </w:rPr>
        <w:t xml:space="preserve">, sudarančiais tetrodinio tranzistoriaus (TT) darinį, o kitame variante TT bazės p– sritis turi du </w:t>
      </w:r>
      <w:proofErr w:type="spellStart"/>
      <w:r w:rsidRPr="001D338F">
        <w:rPr>
          <w:sz w:val="24"/>
          <w:szCs w:val="24"/>
        </w:rPr>
        <w:t>išvadus</w:t>
      </w:r>
      <w:proofErr w:type="spellEnd"/>
      <w:r w:rsidRPr="001D338F">
        <w:rPr>
          <w:sz w:val="24"/>
          <w:szCs w:val="24"/>
        </w:rPr>
        <w:t xml:space="preserve"> B</w:t>
      </w:r>
      <w:r w:rsidRPr="001D338F">
        <w:rPr>
          <w:sz w:val="24"/>
          <w:szCs w:val="24"/>
          <w:vertAlign w:val="subscript"/>
        </w:rPr>
        <w:t>(1; 2)</w:t>
      </w:r>
      <w:r w:rsidRPr="001D338F">
        <w:rPr>
          <w:sz w:val="24"/>
          <w:szCs w:val="24"/>
        </w:rPr>
        <w:t>, sudarančiais pentodinio tranzistoriaus (PT) darinį. Pasiūlytos įvairios stiprintuvų, generatorių, impulsų formuotuvų ir moduliatorių-keitiklių schemos su TT ir PT. Palyginus su analogais, stiprintuvai, generatoriai, impulsų formuotuvai ir moduliatoriai-keitikliai, padaryti TT ir PT pagrindu, pasižymi: didesne veikimo sparta</w:t>
      </w:r>
      <w:r>
        <w:rPr>
          <w:sz w:val="24"/>
          <w:szCs w:val="24"/>
        </w:rPr>
        <w:t xml:space="preserve"> </w:t>
      </w:r>
      <w:r w:rsidRPr="001D338F">
        <w:rPr>
          <w:sz w:val="24"/>
          <w:szCs w:val="24"/>
        </w:rPr>
        <w:t xml:space="preserve">– impulsinėje veikoje formuojamų išėjimo signalų frontų trukmės </w:t>
      </w:r>
      <w:r w:rsidRPr="001D338F">
        <w:rPr>
          <w:i/>
          <w:sz w:val="24"/>
          <w:szCs w:val="24"/>
        </w:rPr>
        <w:t>t</w:t>
      </w:r>
      <w:r w:rsidRPr="001D338F">
        <w:rPr>
          <w:sz w:val="24"/>
          <w:szCs w:val="24"/>
          <w:vertAlign w:val="subscript"/>
        </w:rPr>
        <w:t>(r, f)</w:t>
      </w:r>
      <w:r w:rsidRPr="001D338F">
        <w:rPr>
          <w:sz w:val="24"/>
          <w:szCs w:val="24"/>
        </w:rPr>
        <w:t xml:space="preserve"> </w:t>
      </w:r>
      <w:r w:rsidR="004D4446">
        <w:rPr>
          <w:sz w:val="24"/>
          <w:szCs w:val="24"/>
        </w:rPr>
        <w:t>&lt;</w:t>
      </w:r>
      <w:r w:rsidRPr="001D338F">
        <w:rPr>
          <w:sz w:val="24"/>
          <w:szCs w:val="24"/>
        </w:rPr>
        <w:t xml:space="preserve"> 1 </w:t>
      </w:r>
      <w:proofErr w:type="spellStart"/>
      <w:r w:rsidRPr="001D338F">
        <w:rPr>
          <w:sz w:val="24"/>
          <w:szCs w:val="24"/>
        </w:rPr>
        <w:t>ns</w:t>
      </w:r>
      <w:proofErr w:type="spellEnd"/>
      <w:r w:rsidRPr="001D338F">
        <w:rPr>
          <w:sz w:val="24"/>
          <w:szCs w:val="24"/>
        </w:rPr>
        <w:t xml:space="preserve">, santykinai dideliu ribiniu dažniu </w:t>
      </w:r>
      <w:proofErr w:type="spellStart"/>
      <w:r w:rsidRPr="001D338F">
        <w:rPr>
          <w:i/>
          <w:sz w:val="24"/>
          <w:szCs w:val="24"/>
        </w:rPr>
        <w:t>f</w:t>
      </w:r>
      <w:r w:rsidRPr="001D338F">
        <w:rPr>
          <w:sz w:val="24"/>
          <w:szCs w:val="24"/>
          <w:vertAlign w:val="subscript"/>
        </w:rPr>
        <w:t>T</w:t>
      </w:r>
      <w:proofErr w:type="spellEnd"/>
      <w:r w:rsidRPr="001D338F">
        <w:rPr>
          <w:sz w:val="24"/>
          <w:szCs w:val="24"/>
        </w:rPr>
        <w:t xml:space="preserve"> </w:t>
      </w:r>
      <w:r w:rsidR="004D4446">
        <w:rPr>
          <w:sz w:val="24"/>
          <w:szCs w:val="24"/>
        </w:rPr>
        <w:t>&gt;</w:t>
      </w:r>
      <w:r w:rsidRPr="001D338F">
        <w:rPr>
          <w:sz w:val="24"/>
          <w:szCs w:val="24"/>
        </w:rPr>
        <w:t xml:space="preserve"> (5–10) </w:t>
      </w:r>
      <w:proofErr w:type="spellStart"/>
      <w:r w:rsidRPr="001D338F">
        <w:rPr>
          <w:sz w:val="24"/>
          <w:szCs w:val="24"/>
        </w:rPr>
        <w:t>GHz</w:t>
      </w:r>
      <w:proofErr w:type="spellEnd"/>
      <w:r w:rsidRPr="001D338F">
        <w:rPr>
          <w:sz w:val="24"/>
          <w:szCs w:val="24"/>
        </w:rPr>
        <w:t xml:space="preserve"> ir kartu dideliu formuojamų signalų pasikartojimo dažniu, maža soties įtampa </w:t>
      </w:r>
      <w:proofErr w:type="spellStart"/>
      <w:r w:rsidRPr="001D338F">
        <w:rPr>
          <w:i/>
          <w:sz w:val="24"/>
          <w:szCs w:val="24"/>
        </w:rPr>
        <w:t>U</w:t>
      </w:r>
      <w:r w:rsidRPr="001D338F">
        <w:rPr>
          <w:sz w:val="24"/>
          <w:szCs w:val="24"/>
          <w:vertAlign w:val="subscript"/>
        </w:rPr>
        <w:t>s</w:t>
      </w:r>
      <w:proofErr w:type="spellEnd"/>
      <w:r w:rsidRPr="001D338F">
        <w:rPr>
          <w:sz w:val="24"/>
          <w:szCs w:val="24"/>
        </w:rPr>
        <w:t xml:space="preserve"> </w:t>
      </w:r>
      <w:r w:rsidR="004D4446">
        <w:rPr>
          <w:sz w:val="24"/>
          <w:szCs w:val="24"/>
        </w:rPr>
        <w:t>≤</w:t>
      </w:r>
      <w:r w:rsidRPr="001D338F">
        <w:rPr>
          <w:sz w:val="24"/>
          <w:szCs w:val="24"/>
        </w:rPr>
        <w:t xml:space="preserve"> 0,05 V atidarytoje būsenoje. </w:t>
      </w:r>
      <w:bookmarkStart w:id="0" w:name="_GoBack"/>
      <w:bookmarkEnd w:id="0"/>
    </w:p>
    <w:sectPr w:rsidR="0018473C" w:rsidRPr="00DC6934" w:rsidSect="0028658E">
      <w:pgSz w:w="11906" w:h="16838" w:code="9"/>
      <w:pgMar w:top="680" w:right="567" w:bottom="1134" w:left="1985" w:header="567" w:footer="284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38F"/>
    <w:rsid w:val="0000726D"/>
    <w:rsid w:val="0001453C"/>
    <w:rsid w:val="0003391F"/>
    <w:rsid w:val="000400F7"/>
    <w:rsid w:val="0005384F"/>
    <w:rsid w:val="000657CC"/>
    <w:rsid w:val="00091494"/>
    <w:rsid w:val="000A7B61"/>
    <w:rsid w:val="00100598"/>
    <w:rsid w:val="001340E0"/>
    <w:rsid w:val="00142022"/>
    <w:rsid w:val="0015035B"/>
    <w:rsid w:val="00161ACA"/>
    <w:rsid w:val="00163F97"/>
    <w:rsid w:val="0018473C"/>
    <w:rsid w:val="001A2933"/>
    <w:rsid w:val="001A66DC"/>
    <w:rsid w:val="001C21FE"/>
    <w:rsid w:val="001D338F"/>
    <w:rsid w:val="001D55F6"/>
    <w:rsid w:val="002017EB"/>
    <w:rsid w:val="00220F37"/>
    <w:rsid w:val="00233A2D"/>
    <w:rsid w:val="00241BD6"/>
    <w:rsid w:val="00276E95"/>
    <w:rsid w:val="0028658E"/>
    <w:rsid w:val="002C447F"/>
    <w:rsid w:val="002D2F3D"/>
    <w:rsid w:val="002E67E0"/>
    <w:rsid w:val="002F3283"/>
    <w:rsid w:val="003157EF"/>
    <w:rsid w:val="003215A7"/>
    <w:rsid w:val="003221D8"/>
    <w:rsid w:val="003315F6"/>
    <w:rsid w:val="0033564B"/>
    <w:rsid w:val="0036065D"/>
    <w:rsid w:val="003A00DC"/>
    <w:rsid w:val="003A2D44"/>
    <w:rsid w:val="003C2A5A"/>
    <w:rsid w:val="003C4F3F"/>
    <w:rsid w:val="003C55FB"/>
    <w:rsid w:val="003F6454"/>
    <w:rsid w:val="00453B21"/>
    <w:rsid w:val="004624D2"/>
    <w:rsid w:val="004859D0"/>
    <w:rsid w:val="004A54D9"/>
    <w:rsid w:val="004B09A1"/>
    <w:rsid w:val="004B1648"/>
    <w:rsid w:val="004B64B8"/>
    <w:rsid w:val="004B70BD"/>
    <w:rsid w:val="004D4446"/>
    <w:rsid w:val="004D5F75"/>
    <w:rsid w:val="004E412C"/>
    <w:rsid w:val="00504F54"/>
    <w:rsid w:val="00511771"/>
    <w:rsid w:val="00515EDF"/>
    <w:rsid w:val="00516025"/>
    <w:rsid w:val="005361B5"/>
    <w:rsid w:val="00536D9A"/>
    <w:rsid w:val="00546255"/>
    <w:rsid w:val="00547AE3"/>
    <w:rsid w:val="00550306"/>
    <w:rsid w:val="0056063D"/>
    <w:rsid w:val="005A19B3"/>
    <w:rsid w:val="005A2745"/>
    <w:rsid w:val="005D6676"/>
    <w:rsid w:val="005E010A"/>
    <w:rsid w:val="00610A52"/>
    <w:rsid w:val="0061651E"/>
    <w:rsid w:val="00620AE2"/>
    <w:rsid w:val="00622E35"/>
    <w:rsid w:val="00643847"/>
    <w:rsid w:val="0066701F"/>
    <w:rsid w:val="00672567"/>
    <w:rsid w:val="00672A44"/>
    <w:rsid w:val="006859C5"/>
    <w:rsid w:val="00685D4D"/>
    <w:rsid w:val="00691666"/>
    <w:rsid w:val="006A050F"/>
    <w:rsid w:val="006C47E9"/>
    <w:rsid w:val="006F0BD4"/>
    <w:rsid w:val="006F782C"/>
    <w:rsid w:val="007241BA"/>
    <w:rsid w:val="007262B8"/>
    <w:rsid w:val="007325FF"/>
    <w:rsid w:val="00732D0F"/>
    <w:rsid w:val="0073638B"/>
    <w:rsid w:val="007363A2"/>
    <w:rsid w:val="007440F4"/>
    <w:rsid w:val="00774239"/>
    <w:rsid w:val="00780CD3"/>
    <w:rsid w:val="007B3CE9"/>
    <w:rsid w:val="007C1D82"/>
    <w:rsid w:val="007C4CB1"/>
    <w:rsid w:val="007D308B"/>
    <w:rsid w:val="007D6BBA"/>
    <w:rsid w:val="007F5194"/>
    <w:rsid w:val="00800A0B"/>
    <w:rsid w:val="0080739B"/>
    <w:rsid w:val="0082032D"/>
    <w:rsid w:val="00830A34"/>
    <w:rsid w:val="008346D7"/>
    <w:rsid w:val="00836DBC"/>
    <w:rsid w:val="0084520E"/>
    <w:rsid w:val="008560EE"/>
    <w:rsid w:val="00874AC0"/>
    <w:rsid w:val="00890960"/>
    <w:rsid w:val="008B787F"/>
    <w:rsid w:val="008D52DE"/>
    <w:rsid w:val="008E1C0A"/>
    <w:rsid w:val="008E4671"/>
    <w:rsid w:val="00904B41"/>
    <w:rsid w:val="00925D72"/>
    <w:rsid w:val="00947F90"/>
    <w:rsid w:val="0096180B"/>
    <w:rsid w:val="009834FF"/>
    <w:rsid w:val="009B3545"/>
    <w:rsid w:val="009D543F"/>
    <w:rsid w:val="009E59BC"/>
    <w:rsid w:val="009E7C9A"/>
    <w:rsid w:val="009F3BF4"/>
    <w:rsid w:val="00A007EB"/>
    <w:rsid w:val="00A0211A"/>
    <w:rsid w:val="00A037EA"/>
    <w:rsid w:val="00A22886"/>
    <w:rsid w:val="00A41E70"/>
    <w:rsid w:val="00A71CE2"/>
    <w:rsid w:val="00A7405D"/>
    <w:rsid w:val="00AC3B03"/>
    <w:rsid w:val="00AC620D"/>
    <w:rsid w:val="00AD5E9E"/>
    <w:rsid w:val="00AE286D"/>
    <w:rsid w:val="00AE74DC"/>
    <w:rsid w:val="00B13918"/>
    <w:rsid w:val="00B36BE5"/>
    <w:rsid w:val="00B517F1"/>
    <w:rsid w:val="00B536BD"/>
    <w:rsid w:val="00B55410"/>
    <w:rsid w:val="00B63A7F"/>
    <w:rsid w:val="00B650FE"/>
    <w:rsid w:val="00B651F1"/>
    <w:rsid w:val="00B66E6D"/>
    <w:rsid w:val="00B80C9C"/>
    <w:rsid w:val="00B9648E"/>
    <w:rsid w:val="00BA5386"/>
    <w:rsid w:val="00BB65FA"/>
    <w:rsid w:val="00BC407F"/>
    <w:rsid w:val="00BC6E44"/>
    <w:rsid w:val="00BD7F05"/>
    <w:rsid w:val="00C10691"/>
    <w:rsid w:val="00C10721"/>
    <w:rsid w:val="00C211B4"/>
    <w:rsid w:val="00C24F78"/>
    <w:rsid w:val="00C32A6C"/>
    <w:rsid w:val="00C57A95"/>
    <w:rsid w:val="00C743EA"/>
    <w:rsid w:val="00C95292"/>
    <w:rsid w:val="00CC208C"/>
    <w:rsid w:val="00CE2C39"/>
    <w:rsid w:val="00D4467B"/>
    <w:rsid w:val="00D4549B"/>
    <w:rsid w:val="00D47BE4"/>
    <w:rsid w:val="00D5258F"/>
    <w:rsid w:val="00D61739"/>
    <w:rsid w:val="00D657A2"/>
    <w:rsid w:val="00D66C99"/>
    <w:rsid w:val="00D93BF4"/>
    <w:rsid w:val="00DC6934"/>
    <w:rsid w:val="00DD525F"/>
    <w:rsid w:val="00DE0809"/>
    <w:rsid w:val="00E073B1"/>
    <w:rsid w:val="00E21927"/>
    <w:rsid w:val="00E26E11"/>
    <w:rsid w:val="00E7563A"/>
    <w:rsid w:val="00E81049"/>
    <w:rsid w:val="00EE464B"/>
    <w:rsid w:val="00F04A58"/>
    <w:rsid w:val="00F138C3"/>
    <w:rsid w:val="00F14F9B"/>
    <w:rsid w:val="00F20677"/>
    <w:rsid w:val="00F6280E"/>
    <w:rsid w:val="00F640F9"/>
    <w:rsid w:val="00F7572D"/>
    <w:rsid w:val="00F76BAE"/>
    <w:rsid w:val="00F76BCE"/>
    <w:rsid w:val="00F848A6"/>
    <w:rsid w:val="00FA0C8F"/>
    <w:rsid w:val="00FA7BF2"/>
    <w:rsid w:val="00FB10CB"/>
    <w:rsid w:val="00FB7413"/>
    <w:rsid w:val="00FD30A9"/>
    <w:rsid w:val="00FD7E4D"/>
    <w:rsid w:val="00FE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58E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58E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741</Words>
  <Characters>423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Audrone Papieviene</dc:creator>
  <cp:lastModifiedBy>Audrone Papieviene</cp:lastModifiedBy>
  <cp:revision>4</cp:revision>
  <dcterms:created xsi:type="dcterms:W3CDTF">2021-05-28T10:11:00Z</dcterms:created>
  <dcterms:modified xsi:type="dcterms:W3CDTF">2021-06-08T06:16:00Z</dcterms:modified>
</cp:coreProperties>
</file>