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DC6934" w:rsidRDefault="007A4BEF" w:rsidP="007A4BEF">
      <w:pPr>
        <w:spacing w:line="360" w:lineRule="auto"/>
        <w:jc w:val="both"/>
        <w:rPr>
          <w:sz w:val="24"/>
          <w:szCs w:val="24"/>
        </w:rPr>
      </w:pPr>
      <w:r w:rsidRPr="007A4BEF">
        <w:rPr>
          <w:sz w:val="24"/>
          <w:szCs w:val="24"/>
          <w:lang w:val="en"/>
        </w:rPr>
        <w:t xml:space="preserve">The proposal is in the field of semiconductor electronics, namely, amplifier circuits and semiconductor devices with them, and can be used in high speed analogue and pulse electronic charts, electronic automation systems, information processing devices, and so on. </w:t>
      </w:r>
      <w:r w:rsidRPr="007A4BEF">
        <w:rPr>
          <w:sz w:val="24"/>
          <w:szCs w:val="24"/>
          <w:lang w:val="en"/>
        </w:rPr>
        <w:tab/>
        <w:t>The proposed, for example, n</w:t>
      </w:r>
      <w:r w:rsidRPr="007A4BEF">
        <w:rPr>
          <w:sz w:val="24"/>
          <w:szCs w:val="24"/>
          <w:vertAlign w:val="superscript"/>
          <w:lang w:val="en"/>
        </w:rPr>
        <w:t>+</w:t>
      </w:r>
      <w:r w:rsidRPr="007A4BEF">
        <w:rPr>
          <w:sz w:val="24"/>
          <w:szCs w:val="24"/>
          <w:lang w:val="en"/>
        </w:rPr>
        <w:t>-p-n</w:t>
      </w:r>
      <w:r w:rsidRPr="007A4BEF">
        <w:rPr>
          <w:sz w:val="24"/>
          <w:szCs w:val="24"/>
          <w:vertAlign w:val="superscript"/>
          <w:lang w:val="en"/>
        </w:rPr>
        <w:t>–</w:t>
      </w:r>
      <w:r w:rsidRPr="007A4BEF">
        <w:rPr>
          <w:sz w:val="24"/>
          <w:szCs w:val="24"/>
          <w:lang w:val="en"/>
        </w:rPr>
        <w:t>-semiconductor device, which has an emitter E (n</w:t>
      </w:r>
      <w:r w:rsidRPr="007A4BEF">
        <w:rPr>
          <w:sz w:val="24"/>
          <w:szCs w:val="24"/>
          <w:vertAlign w:val="superscript"/>
          <w:lang w:val="en"/>
        </w:rPr>
        <w:t>+</w:t>
      </w:r>
      <w:r w:rsidRPr="007A4BEF">
        <w:rPr>
          <w:sz w:val="24"/>
          <w:szCs w:val="24"/>
          <w:lang w:val="en"/>
        </w:rPr>
        <w:t>), the base B (p) and the collector C (n</w:t>
      </w:r>
      <w:r w:rsidRPr="007A4BEF">
        <w:rPr>
          <w:sz w:val="24"/>
          <w:szCs w:val="24"/>
          <w:vertAlign w:val="superscript"/>
          <w:lang w:val="en"/>
        </w:rPr>
        <w:t>–</w:t>
      </w:r>
      <w:r w:rsidRPr="007A4BEF">
        <w:rPr>
          <w:sz w:val="24"/>
          <w:szCs w:val="24"/>
          <w:lang w:val="en"/>
        </w:rPr>
        <w:t>) contacts, collector C n</w:t>
      </w:r>
      <w:r w:rsidRPr="007A4BEF">
        <w:rPr>
          <w:sz w:val="24"/>
          <w:szCs w:val="24"/>
          <w:vertAlign w:val="superscript"/>
          <w:lang w:val="en"/>
        </w:rPr>
        <w:t>–</w:t>
      </w:r>
      <w:r w:rsidRPr="007A4BEF">
        <w:rPr>
          <w:sz w:val="24"/>
          <w:szCs w:val="24"/>
          <w:lang w:val="en"/>
        </w:rPr>
        <w:t xml:space="preserve">- area made in the with two additional contacts </w:t>
      </w:r>
      <w:r>
        <w:rPr>
          <w:sz w:val="24"/>
          <w:szCs w:val="24"/>
          <w:lang w:val="en"/>
        </w:rPr>
        <w:t>K</w:t>
      </w:r>
      <w:r w:rsidRPr="007A4BEF">
        <w:rPr>
          <w:sz w:val="24"/>
          <w:szCs w:val="24"/>
          <w:vertAlign w:val="subscript"/>
          <w:lang w:val="en"/>
        </w:rPr>
        <w:t>1</w:t>
      </w:r>
      <w:r w:rsidRPr="007A4BEF">
        <w:rPr>
          <w:sz w:val="24"/>
          <w:szCs w:val="24"/>
          <w:lang w:val="en"/>
        </w:rPr>
        <w:t xml:space="preserve"> and </w:t>
      </w:r>
      <w:r>
        <w:rPr>
          <w:sz w:val="24"/>
          <w:szCs w:val="24"/>
          <w:lang w:val="en"/>
        </w:rPr>
        <w:t>K</w:t>
      </w:r>
      <w:r w:rsidRPr="007A4BEF">
        <w:rPr>
          <w:sz w:val="24"/>
          <w:szCs w:val="24"/>
          <w:vertAlign w:val="subscript"/>
          <w:lang w:val="en"/>
        </w:rPr>
        <w:t>2</w:t>
      </w:r>
      <w:r w:rsidRPr="007A4BEF">
        <w:rPr>
          <w:sz w:val="24"/>
          <w:szCs w:val="24"/>
          <w:lang w:val="en"/>
        </w:rPr>
        <w:t xml:space="preserve">, constituting tetrode transistor (TT) structure, our base B p– area made in the with two additional contacts </w:t>
      </w:r>
      <w:proofErr w:type="gramStart"/>
      <w:r w:rsidRPr="007A4BEF">
        <w:rPr>
          <w:sz w:val="24"/>
          <w:szCs w:val="24"/>
          <w:lang w:val="en"/>
        </w:rPr>
        <w:t>B</w:t>
      </w:r>
      <w:r w:rsidRPr="007A4BEF">
        <w:rPr>
          <w:sz w:val="24"/>
          <w:szCs w:val="24"/>
          <w:vertAlign w:val="subscript"/>
          <w:lang w:val="en"/>
        </w:rPr>
        <w:t>(</w:t>
      </w:r>
      <w:proofErr w:type="gramEnd"/>
      <w:r w:rsidRPr="007A4BEF">
        <w:rPr>
          <w:sz w:val="24"/>
          <w:szCs w:val="24"/>
          <w:vertAlign w:val="subscript"/>
          <w:lang w:val="en"/>
        </w:rPr>
        <w:t>1; 2)</w:t>
      </w:r>
      <w:r w:rsidRPr="007A4BEF">
        <w:rPr>
          <w:sz w:val="24"/>
          <w:szCs w:val="24"/>
          <w:lang w:val="en"/>
        </w:rPr>
        <w:t xml:space="preserve">, constituting pentode transistor (PT) structure. Compared with analog, amplifiers, oscillators, modulators and pulse shaper-converters, make TT and PT basis, have: high switching speed output signals of fronts times </w:t>
      </w:r>
      <w:r w:rsidRPr="007A4BEF">
        <w:rPr>
          <w:i/>
          <w:sz w:val="24"/>
          <w:szCs w:val="24"/>
          <w:lang w:val="en"/>
        </w:rPr>
        <w:t>t</w:t>
      </w:r>
      <w:r w:rsidRPr="007A4BEF">
        <w:rPr>
          <w:sz w:val="24"/>
          <w:szCs w:val="24"/>
          <w:vertAlign w:val="subscript"/>
          <w:lang w:val="en"/>
        </w:rPr>
        <w:t>(r, f)</w:t>
      </w:r>
      <w:r w:rsidRPr="007A4BEF">
        <w:rPr>
          <w:sz w:val="24"/>
          <w:szCs w:val="24"/>
          <w:lang w:val="en"/>
        </w:rPr>
        <w:t xml:space="preserve"> </w:t>
      </w:r>
      <w:r w:rsidRPr="007A4BEF">
        <w:rPr>
          <w:sz w:val="24"/>
          <w:szCs w:val="24"/>
          <w:lang w:val="en"/>
        </w:rPr>
        <w:sym w:font="Symbol" w:char="F03C"/>
      </w:r>
      <w:r w:rsidRPr="007A4BEF">
        <w:rPr>
          <w:sz w:val="24"/>
          <w:szCs w:val="24"/>
          <w:lang w:val="en"/>
        </w:rPr>
        <w:t xml:space="preserve"> 1 ns, and a relatively high cut-off frequency </w:t>
      </w:r>
      <w:proofErr w:type="spellStart"/>
      <w:r w:rsidRPr="007A4BEF">
        <w:rPr>
          <w:i/>
          <w:sz w:val="24"/>
          <w:szCs w:val="24"/>
          <w:lang w:val="en"/>
        </w:rPr>
        <w:t>f</w:t>
      </w:r>
      <w:r w:rsidRPr="007A4BEF">
        <w:rPr>
          <w:sz w:val="24"/>
          <w:szCs w:val="24"/>
          <w:vertAlign w:val="subscript"/>
          <w:lang w:val="en"/>
        </w:rPr>
        <w:t>T</w:t>
      </w:r>
      <w:proofErr w:type="spellEnd"/>
      <w:r w:rsidRPr="007A4BEF">
        <w:rPr>
          <w:sz w:val="24"/>
          <w:szCs w:val="24"/>
          <w:lang w:val="en"/>
        </w:rPr>
        <w:t xml:space="preserve"> </w:t>
      </w:r>
      <w:r w:rsidRPr="007A4BEF">
        <w:rPr>
          <w:sz w:val="24"/>
          <w:szCs w:val="24"/>
        </w:rPr>
        <w:sym w:font="Symbol" w:char="F03E"/>
      </w:r>
      <w:r w:rsidRPr="007A4BEF">
        <w:rPr>
          <w:sz w:val="24"/>
          <w:szCs w:val="24"/>
        </w:rPr>
        <w:t xml:space="preserve"> (5–10) </w:t>
      </w:r>
      <w:proofErr w:type="spellStart"/>
      <w:r w:rsidRPr="007A4BEF">
        <w:rPr>
          <w:sz w:val="24"/>
          <w:szCs w:val="24"/>
        </w:rPr>
        <w:t>GHz</w:t>
      </w:r>
      <w:proofErr w:type="spellEnd"/>
      <w:r w:rsidRPr="007A4BEF">
        <w:rPr>
          <w:sz w:val="24"/>
          <w:szCs w:val="24"/>
          <w:lang w:val="en"/>
        </w:rPr>
        <w:t>, and therefore formed a large signal repetition frequency and relatively low saturation voltage U</w:t>
      </w:r>
      <w:r w:rsidRPr="007A4BEF">
        <w:rPr>
          <w:sz w:val="24"/>
          <w:szCs w:val="24"/>
          <w:vertAlign w:val="subscript"/>
          <w:lang w:val="en"/>
        </w:rPr>
        <w:t>s</w:t>
      </w:r>
      <w:r w:rsidRPr="007A4BEF">
        <w:rPr>
          <w:sz w:val="24"/>
          <w:szCs w:val="24"/>
          <w:lang w:val="en"/>
        </w:rPr>
        <w:t xml:space="preserve"> </w:t>
      </w:r>
      <w:r>
        <w:rPr>
          <w:sz w:val="24"/>
          <w:szCs w:val="24"/>
          <w:lang w:val="en"/>
        </w:rPr>
        <w:t>≤</w:t>
      </w:r>
      <w:r w:rsidRPr="007A4BEF">
        <w:rPr>
          <w:sz w:val="24"/>
          <w:szCs w:val="24"/>
          <w:lang w:val="en"/>
        </w:rPr>
        <w:t xml:space="preserve"> 0.05 V in the "open" state. </w:t>
      </w:r>
      <w:bookmarkStart w:id="0" w:name="_GoBack"/>
      <w:bookmarkEnd w:id="0"/>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BEF"/>
    <w:rsid w:val="0000726D"/>
    <w:rsid w:val="0001453C"/>
    <w:rsid w:val="0003391F"/>
    <w:rsid w:val="000400F7"/>
    <w:rsid w:val="0005384F"/>
    <w:rsid w:val="000657CC"/>
    <w:rsid w:val="00091494"/>
    <w:rsid w:val="000A7B61"/>
    <w:rsid w:val="00100598"/>
    <w:rsid w:val="001340E0"/>
    <w:rsid w:val="00142022"/>
    <w:rsid w:val="0015035B"/>
    <w:rsid w:val="00161ACA"/>
    <w:rsid w:val="00163F97"/>
    <w:rsid w:val="0018473C"/>
    <w:rsid w:val="001A2933"/>
    <w:rsid w:val="001A66DC"/>
    <w:rsid w:val="001C21FE"/>
    <w:rsid w:val="001D55F6"/>
    <w:rsid w:val="002017EB"/>
    <w:rsid w:val="00220F37"/>
    <w:rsid w:val="00233A2D"/>
    <w:rsid w:val="00241BD6"/>
    <w:rsid w:val="00276E95"/>
    <w:rsid w:val="0028658E"/>
    <w:rsid w:val="002C447F"/>
    <w:rsid w:val="002D2F3D"/>
    <w:rsid w:val="002E67E0"/>
    <w:rsid w:val="002F3283"/>
    <w:rsid w:val="003157EF"/>
    <w:rsid w:val="003215A7"/>
    <w:rsid w:val="003221D8"/>
    <w:rsid w:val="003315F6"/>
    <w:rsid w:val="0033564B"/>
    <w:rsid w:val="0036065D"/>
    <w:rsid w:val="003A00DC"/>
    <w:rsid w:val="003A2D44"/>
    <w:rsid w:val="003C2A5A"/>
    <w:rsid w:val="003C4F3F"/>
    <w:rsid w:val="003C55FB"/>
    <w:rsid w:val="003F6454"/>
    <w:rsid w:val="00453B21"/>
    <w:rsid w:val="004624D2"/>
    <w:rsid w:val="004859D0"/>
    <w:rsid w:val="004A54D9"/>
    <w:rsid w:val="004B09A1"/>
    <w:rsid w:val="004B1648"/>
    <w:rsid w:val="004B64B8"/>
    <w:rsid w:val="004B70BD"/>
    <w:rsid w:val="004D5F75"/>
    <w:rsid w:val="004E412C"/>
    <w:rsid w:val="00504F54"/>
    <w:rsid w:val="00511771"/>
    <w:rsid w:val="00515EDF"/>
    <w:rsid w:val="00516025"/>
    <w:rsid w:val="005361B5"/>
    <w:rsid w:val="00536D9A"/>
    <w:rsid w:val="00546255"/>
    <w:rsid w:val="00547AE3"/>
    <w:rsid w:val="00550306"/>
    <w:rsid w:val="0056063D"/>
    <w:rsid w:val="005A19B3"/>
    <w:rsid w:val="005A2745"/>
    <w:rsid w:val="005D6676"/>
    <w:rsid w:val="005E010A"/>
    <w:rsid w:val="00610A52"/>
    <w:rsid w:val="0061651E"/>
    <w:rsid w:val="00620AE2"/>
    <w:rsid w:val="00622E35"/>
    <w:rsid w:val="00643847"/>
    <w:rsid w:val="0066701F"/>
    <w:rsid w:val="00672567"/>
    <w:rsid w:val="00672A44"/>
    <w:rsid w:val="006859C5"/>
    <w:rsid w:val="00685D4D"/>
    <w:rsid w:val="00691666"/>
    <w:rsid w:val="006A050F"/>
    <w:rsid w:val="006C47E9"/>
    <w:rsid w:val="006F0BD4"/>
    <w:rsid w:val="006F782C"/>
    <w:rsid w:val="007241BA"/>
    <w:rsid w:val="007262B8"/>
    <w:rsid w:val="007325FF"/>
    <w:rsid w:val="00732D0F"/>
    <w:rsid w:val="0073638B"/>
    <w:rsid w:val="007363A2"/>
    <w:rsid w:val="007440F4"/>
    <w:rsid w:val="00774239"/>
    <w:rsid w:val="007772BB"/>
    <w:rsid w:val="00780CD3"/>
    <w:rsid w:val="007A4BEF"/>
    <w:rsid w:val="007B3CE9"/>
    <w:rsid w:val="007C1D82"/>
    <w:rsid w:val="007C4CB1"/>
    <w:rsid w:val="007D308B"/>
    <w:rsid w:val="007D6BBA"/>
    <w:rsid w:val="007F5194"/>
    <w:rsid w:val="00800A0B"/>
    <w:rsid w:val="0080739B"/>
    <w:rsid w:val="0082032D"/>
    <w:rsid w:val="00830A34"/>
    <w:rsid w:val="008346D7"/>
    <w:rsid w:val="00836DBC"/>
    <w:rsid w:val="0084520E"/>
    <w:rsid w:val="008560EE"/>
    <w:rsid w:val="00874AC0"/>
    <w:rsid w:val="00890960"/>
    <w:rsid w:val="008B787F"/>
    <w:rsid w:val="008D52DE"/>
    <w:rsid w:val="008E1C0A"/>
    <w:rsid w:val="008E4671"/>
    <w:rsid w:val="00904B41"/>
    <w:rsid w:val="00925D72"/>
    <w:rsid w:val="009470AB"/>
    <w:rsid w:val="00947F90"/>
    <w:rsid w:val="009834FF"/>
    <w:rsid w:val="009B3545"/>
    <w:rsid w:val="009D543F"/>
    <w:rsid w:val="009E59BC"/>
    <w:rsid w:val="009E7C9A"/>
    <w:rsid w:val="009F3BF4"/>
    <w:rsid w:val="00A007EB"/>
    <w:rsid w:val="00A0211A"/>
    <w:rsid w:val="00A037EA"/>
    <w:rsid w:val="00A22886"/>
    <w:rsid w:val="00A41E70"/>
    <w:rsid w:val="00A71CE2"/>
    <w:rsid w:val="00A7405D"/>
    <w:rsid w:val="00AC3B03"/>
    <w:rsid w:val="00AC620D"/>
    <w:rsid w:val="00AD5E9E"/>
    <w:rsid w:val="00AE286D"/>
    <w:rsid w:val="00AE74DC"/>
    <w:rsid w:val="00B13918"/>
    <w:rsid w:val="00B36BE5"/>
    <w:rsid w:val="00B517F1"/>
    <w:rsid w:val="00B536BD"/>
    <w:rsid w:val="00B55410"/>
    <w:rsid w:val="00B63A7F"/>
    <w:rsid w:val="00B650FE"/>
    <w:rsid w:val="00B651F1"/>
    <w:rsid w:val="00B66E6D"/>
    <w:rsid w:val="00B80C9C"/>
    <w:rsid w:val="00B9648E"/>
    <w:rsid w:val="00BA5386"/>
    <w:rsid w:val="00BB65FA"/>
    <w:rsid w:val="00BC407F"/>
    <w:rsid w:val="00BC6E44"/>
    <w:rsid w:val="00BD7F05"/>
    <w:rsid w:val="00C10691"/>
    <w:rsid w:val="00C10721"/>
    <w:rsid w:val="00C211B4"/>
    <w:rsid w:val="00C24F78"/>
    <w:rsid w:val="00C32A6C"/>
    <w:rsid w:val="00C57A95"/>
    <w:rsid w:val="00C743EA"/>
    <w:rsid w:val="00C95292"/>
    <w:rsid w:val="00CC208C"/>
    <w:rsid w:val="00CE2C39"/>
    <w:rsid w:val="00D4467B"/>
    <w:rsid w:val="00D4549B"/>
    <w:rsid w:val="00D47BE4"/>
    <w:rsid w:val="00D5258F"/>
    <w:rsid w:val="00D61739"/>
    <w:rsid w:val="00D657A2"/>
    <w:rsid w:val="00D66C99"/>
    <w:rsid w:val="00D93BF4"/>
    <w:rsid w:val="00DC6934"/>
    <w:rsid w:val="00DD525F"/>
    <w:rsid w:val="00DE0809"/>
    <w:rsid w:val="00E073B1"/>
    <w:rsid w:val="00E21927"/>
    <w:rsid w:val="00E26E11"/>
    <w:rsid w:val="00E7563A"/>
    <w:rsid w:val="00E81049"/>
    <w:rsid w:val="00EE464B"/>
    <w:rsid w:val="00F04A58"/>
    <w:rsid w:val="00F138C3"/>
    <w:rsid w:val="00F14F9B"/>
    <w:rsid w:val="00F20677"/>
    <w:rsid w:val="00F6280E"/>
    <w:rsid w:val="00F640F9"/>
    <w:rsid w:val="00F7572D"/>
    <w:rsid w:val="00F76BAE"/>
    <w:rsid w:val="00F76BCE"/>
    <w:rsid w:val="00F848A6"/>
    <w:rsid w:val="00FA0C8F"/>
    <w:rsid w:val="00FA7BF2"/>
    <w:rsid w:val="00FB10CB"/>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642</Words>
  <Characters>367</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Papieviene</dc:creator>
  <cp:lastModifiedBy>Audrone Papieviene</cp:lastModifiedBy>
  <cp:revision>3</cp:revision>
  <dcterms:created xsi:type="dcterms:W3CDTF">2021-05-28T10:17:00Z</dcterms:created>
  <dcterms:modified xsi:type="dcterms:W3CDTF">2021-06-07T10:03:00Z</dcterms:modified>
</cp:coreProperties>
</file>