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  <w:bookmarkStart w:id="0" w:name="_GoBack"/>
      <w:bookmarkEnd w:id="0"/>
      <w:r w:rsidRPr="00C60D2B">
        <w:rPr>
          <w:rFonts w:ascii="Helvetica" w:hAnsi="Helvetica"/>
        </w:rPr>
        <w:t>1.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 xml:space="preserve">Pjezoelektrinė sukamojo – slenkamojo judesio pavara, apimanti </w:t>
      </w:r>
    </w:p>
    <w:p w:rsidR="00C60D2B" w:rsidRPr="00C60D2B" w:rsidRDefault="00C60D2B" w:rsidP="00C60D2B">
      <w:pPr>
        <w:spacing w:line="360" w:lineRule="auto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-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 xml:space="preserve">statorių iš keturių tamprių plokštelių (1), sujungtų tarpusavyje 90° kampu, o sujungimo centre suformuota apskritimo formos kiaurymė (21) su kontakto zona ir joje slystamai prispaustą dvipusį pusiau sferinį ar kūginį rotorių (6, 7) su spyruokline prispaudimo sistema (5, 8, 9) </w:t>
      </w:r>
    </w:p>
    <w:p w:rsidR="00C60D2B" w:rsidRPr="00C60D2B" w:rsidRDefault="00C60D2B" w:rsidP="00C60D2B">
      <w:pPr>
        <w:spacing w:line="360" w:lineRule="auto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-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>prie plokštelių (1) plokščios dalies viršutinio ir apatinio paviršiaus priklijuotus pjezoelektrinius žadinimo elementus (2)</w:t>
      </w:r>
    </w:p>
    <w:p w:rsidR="00C60D2B" w:rsidRPr="00C60D2B" w:rsidRDefault="00C60D2B" w:rsidP="00C60D2B">
      <w:pPr>
        <w:spacing w:line="360" w:lineRule="auto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-</w:t>
      </w:r>
      <w:r w:rsidRPr="00C60D2B">
        <w:rPr>
          <w:rFonts w:ascii="Helvetica" w:hAnsi="Helvetica"/>
        </w:rPr>
        <w:t xml:space="preserve">  b e s i s k i r i a n t i  </w:t>
      </w:r>
      <w:r w:rsidRPr="00C60D2B">
        <w:rPr>
          <w:rFonts w:ascii="Helvetica" w:hAnsi="Helvetica"/>
        </w:rPr>
        <w:t xml:space="preserve">tuo, kad tamprių plokštelių sujungimui naudojami keturi tamprūs trapecinės formos strypai (18), kurių vienas galas sujungtas su plokštelėmis (1), o kitu galu visi strypai sujungti tarpusavyje ir atlieka tamprių plokštelių (1) virpesių bangolaidžių funkciją transformuojant plokštelių lenkimo virpesius į rotorių (6, 7) sukamuosius judesius. </w:t>
      </w:r>
    </w:p>
    <w:p w:rsidR="00C60D2B" w:rsidRPr="00C60D2B" w:rsidRDefault="00C60D2B" w:rsidP="00C60D2B">
      <w:pPr>
        <w:spacing w:line="360" w:lineRule="auto"/>
        <w:jc w:val="both"/>
        <w:rPr>
          <w:rFonts w:ascii="Helvetica" w:hAnsi="Helvetica"/>
        </w:rPr>
      </w:pP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2.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>Pavara pagal 1 punktą,</w:t>
      </w:r>
      <w:r w:rsidRPr="00C60D2B">
        <w:rPr>
          <w:rFonts w:ascii="Helvetica" w:hAnsi="Helvetica"/>
        </w:rPr>
        <w:t xml:space="preserve">  b e s i s k i r i a n t i  </w:t>
      </w:r>
      <w:r w:rsidRPr="00C60D2B">
        <w:rPr>
          <w:rFonts w:ascii="Helvetica" w:hAnsi="Helvetica"/>
        </w:rPr>
        <w:t xml:space="preserve">tuo, kad tamprių strypų (18) ilgis parenkamas kartotinis ketvirčiui strypo lenkimo virpesių bangos ilgio, o strypų lenkimo virpesių dažnis sutaptų su tamprių plokštelių lenkimo dažniu. </w:t>
      </w: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3.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>Pavara pagal 1 punktą,</w:t>
      </w:r>
      <w:r w:rsidRPr="00C60D2B">
        <w:rPr>
          <w:rFonts w:ascii="Helvetica" w:hAnsi="Helvetica"/>
        </w:rPr>
        <w:t xml:space="preserve">  b e s i s k i r i a n t i  </w:t>
      </w:r>
      <w:r w:rsidRPr="00C60D2B">
        <w:rPr>
          <w:rFonts w:ascii="Helvetica" w:hAnsi="Helvetica"/>
        </w:rPr>
        <w:t xml:space="preserve">tuo, kad rotoriaus (6, 7) sukimui žadinti naudojamas keturių fazių elektrinis signalas su fazinėmis dedamosiomis tarp kurių skirtumas π/2, o dažnis lygus tamprios plokštelės (1) lenkimo formos plokštumoje arba lenkimo formos statmenoje </w:t>
      </w:r>
      <w:proofErr w:type="spellStart"/>
      <w:r w:rsidRPr="00C60D2B">
        <w:rPr>
          <w:rFonts w:ascii="Helvetica" w:hAnsi="Helvetica"/>
        </w:rPr>
        <w:t>vykdikliui</w:t>
      </w:r>
      <w:proofErr w:type="spellEnd"/>
      <w:r w:rsidRPr="00C60D2B">
        <w:rPr>
          <w:rFonts w:ascii="Helvetica" w:hAnsi="Helvetica"/>
        </w:rPr>
        <w:t xml:space="preserve"> (11) plokštumoje rezonansiniam dažniui, o rotoriaus (6, 7) sukimo kryptis keičiama pakeitus dviejų signalų, kurių fazių skirtumas π, fazes per π.</w:t>
      </w: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4.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>Pavara pagal 1 punktą,</w:t>
      </w:r>
      <w:r w:rsidRPr="00C60D2B">
        <w:rPr>
          <w:rFonts w:ascii="Helvetica" w:hAnsi="Helvetica"/>
        </w:rPr>
        <w:t xml:space="preserve">  b e s i s k i r i a n t i  </w:t>
      </w:r>
      <w:r w:rsidRPr="00C60D2B">
        <w:rPr>
          <w:rFonts w:ascii="Helvetica" w:hAnsi="Helvetica"/>
        </w:rPr>
        <w:t>tuo, kad rotoriaus (6, 7) sukimą žadinti naudojami nesimetriniai signalai, paduodami į pjezoelektrinių elementų (2) elektrodus, kurių dažnis parenkamas artimas vienai iš plokštelių (1) lenkimo plokštumoje virpesių modai, taip, kad vykdiklyje būtų sužadinami lenkimo virpesiai.</w:t>
      </w: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5.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>Pavara pagal 1 punktą,</w:t>
      </w:r>
      <w:r w:rsidRPr="00C60D2B">
        <w:rPr>
          <w:rFonts w:ascii="Helvetica" w:hAnsi="Helvetica"/>
        </w:rPr>
        <w:t xml:space="preserve">  b e s i s k i r i a n t i  </w:t>
      </w:r>
      <w:r w:rsidRPr="00C60D2B">
        <w:rPr>
          <w:rFonts w:ascii="Helvetica" w:hAnsi="Helvetica"/>
        </w:rPr>
        <w:t xml:space="preserve">tuo, kad </w:t>
      </w:r>
      <w:proofErr w:type="spellStart"/>
      <w:r w:rsidRPr="00C60D2B">
        <w:rPr>
          <w:rFonts w:ascii="Helvetica" w:hAnsi="Helvetica"/>
        </w:rPr>
        <w:t>pjezoelektrinio</w:t>
      </w:r>
      <w:proofErr w:type="spellEnd"/>
      <w:r w:rsidRPr="00C60D2B">
        <w:rPr>
          <w:rFonts w:ascii="Helvetica" w:hAnsi="Helvetica"/>
        </w:rPr>
        <w:t xml:space="preserve"> vykdiklio (11) centre kiaurymės (21) vietoje statmenai vykdiklio plokštumai standžiai pritvirtinamas didelio standumo strypas (14) su slystamai prispaustu slankikliu (13) taip, kad slankiklis galėtų judėti išilgai strypo (14).</w:t>
      </w:r>
    </w:p>
    <w:p w:rsidR="00C60D2B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</w:p>
    <w:p w:rsidR="0018473C" w:rsidRPr="00C60D2B" w:rsidRDefault="00C60D2B" w:rsidP="00C60D2B">
      <w:pPr>
        <w:spacing w:line="360" w:lineRule="auto"/>
        <w:ind w:firstLine="567"/>
        <w:jc w:val="both"/>
        <w:rPr>
          <w:rFonts w:ascii="Helvetica" w:hAnsi="Helvetica"/>
        </w:rPr>
      </w:pPr>
      <w:r w:rsidRPr="00C60D2B">
        <w:rPr>
          <w:rFonts w:ascii="Helvetica" w:hAnsi="Helvetica"/>
        </w:rPr>
        <w:t>6.</w:t>
      </w:r>
      <w:r w:rsidRPr="00C60D2B">
        <w:rPr>
          <w:rFonts w:ascii="Helvetica" w:hAnsi="Helvetica"/>
        </w:rPr>
        <w:t xml:space="preserve"> </w:t>
      </w:r>
      <w:r w:rsidRPr="00C60D2B">
        <w:rPr>
          <w:rFonts w:ascii="Helvetica" w:hAnsi="Helvetica"/>
        </w:rPr>
        <w:t>Pavara pagal 5 punktą,</w:t>
      </w:r>
      <w:r w:rsidRPr="00C60D2B">
        <w:rPr>
          <w:rFonts w:ascii="Helvetica" w:hAnsi="Helvetica"/>
        </w:rPr>
        <w:t xml:space="preserve">  b e s i s k i r i a n t i  </w:t>
      </w:r>
      <w:r w:rsidRPr="00C60D2B">
        <w:rPr>
          <w:rFonts w:ascii="Helvetica" w:hAnsi="Helvetica"/>
        </w:rPr>
        <w:t>tuo, kad slankiklio judesiai išilgai strypo (14), yra gaunami generatoriaus (17) nesimetriniais signalais, paduodamais į pjezoelektrinių elementų (2) elektrodus, kurių dažnis parenkamas artimas plokštelių (1) vienai iš lenkimo statmenoje plokštumoje virpesių modai, taip, kad vykdiklyje (11) būtų sužadinami lenkimo virpesiai.</w:t>
      </w:r>
    </w:p>
    <w:sectPr w:rsidR="0018473C" w:rsidRPr="00C60D2B" w:rsidSect="00C60D2B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35C" w:rsidRDefault="00BA035C" w:rsidP="00C60D2B">
      <w:r>
        <w:separator/>
      </w:r>
    </w:p>
  </w:endnote>
  <w:endnote w:type="continuationSeparator" w:id="0">
    <w:p w:rsidR="00BA035C" w:rsidRDefault="00BA035C" w:rsidP="00C6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35C" w:rsidRDefault="00BA035C" w:rsidP="00C60D2B">
      <w:r>
        <w:separator/>
      </w:r>
    </w:p>
  </w:footnote>
  <w:footnote w:type="continuationSeparator" w:id="0">
    <w:p w:rsidR="00BA035C" w:rsidRDefault="00BA035C" w:rsidP="00C6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2B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A035C"/>
    <w:rsid w:val="00BC407F"/>
    <w:rsid w:val="00C211B4"/>
    <w:rsid w:val="00C60D2B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A8B22E-1304-4C20-A241-DFB42F45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D2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2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0D2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2155</Characters>
  <Application>Microsoft Office Word</Application>
  <DocSecurity>0</DocSecurity>
  <Lines>36</Lines>
  <Paragraphs>11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2021-11-04T14:19:00Z</dcterms:created>
  <dcterms:modified xsi:type="dcterms:W3CDTF">2021-11-04T14:20:00Z</dcterms:modified>
</cp:coreProperties>
</file>