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4B316E" w:rsidP="004B316E">
      <w:pPr>
        <w:pStyle w:val="BodyText"/>
      </w:pPr>
      <w:r>
        <w:t xml:space="preserve">Išradimas skirtas mažinti reverberacijos laikui ir aidėjimo slopinimui įvairios paskirties patalpose. Popieriaus gamybos dumblo kompozitinė plokštė į rėmą įtvirtinama taip, kad ji galėtų slankioti viso rėmo gyliu. </w:t>
      </w:r>
      <w:r>
        <w:rPr>
          <w:color w:val="000000"/>
        </w:rPr>
        <w:t>Reguliuojamo porėto garso absorberio veikimo principas paremtas porėtų medžiagų garso sugerties ir garso bangų rezonansų fizika. Garso bangai krintant į absorberį dalis energijos yra sugeriama į popieriaus gamybos dumblo kompozitinę plokštę (3), likusi garso energija pereina per ją, difraguota banga slopsta oro tarpe (5) dėl oro garso sugerties savybių ir atsispindėjusi nuo pastato konstrukcijos (4) nusilpusi grįžtą per tą pačią porėtą plokštę (3). Priklausomai nuo popieriaus gamybos dumblo kompozitinės plokštės pozicijos (3) garso sugerties pikas yra žemesniuose, aukštesniuo</w:t>
      </w:r>
      <w:r>
        <w:rPr>
          <w:color w:val="000000"/>
        </w:rPr>
        <w:t>se arba vidutiniuose dažniuose.</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9841D9"/>
    <w:rsid w:val="0000726D"/>
    <w:rsid w:val="000657CC"/>
    <w:rsid w:val="00091494"/>
    <w:rsid w:val="00100598"/>
    <w:rsid w:val="00142022"/>
    <w:rsid w:val="0018473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4859D0"/>
    <w:rsid w:val="004B1648"/>
    <w:rsid w:val="004B316E"/>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9841D9"/>
    <w:rsid w:val="00A41E70"/>
    <w:rsid w:val="00A7405D"/>
    <w:rsid w:val="00AC620D"/>
    <w:rsid w:val="00AD5E9E"/>
    <w:rsid w:val="00B517F1"/>
    <w:rsid w:val="00B536BD"/>
    <w:rsid w:val="00B63A7F"/>
    <w:rsid w:val="00BC407F"/>
    <w:rsid w:val="00C211B4"/>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B316E"/>
    <w:pPr>
      <w:spacing w:line="360" w:lineRule="auto"/>
      <w:jc w:val="both"/>
    </w:pPr>
    <w:rPr>
      <w:sz w:val="24"/>
      <w:szCs w:val="24"/>
    </w:rPr>
  </w:style>
  <w:style w:type="character" w:customStyle="1" w:styleId="BodyTextChar">
    <w:name w:val="Body Text Char"/>
    <w:basedOn w:val="DefaultParagraphFont"/>
    <w:link w:val="BodyText"/>
    <w:rsid w:val="004B316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4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301</Characters>
  <Application>Microsoft Office Word</Application>
  <DocSecurity>0</DocSecurity>
  <Lines>2</Lines>
  <Paragraphs>1</Paragraphs>
  <ScaleCrop>false</ScaleCrop>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Jurgita Eidukeviciene</cp:lastModifiedBy>
  <cp:revision>2</cp:revision>
  <dcterms:created xsi:type="dcterms:W3CDTF">2021-07-16T10:24:00Z</dcterms:created>
  <dcterms:modified xsi:type="dcterms:W3CDTF">2021-07-16T10:24:00Z</dcterms:modified>
</cp:coreProperties>
</file>