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48151" w14:textId="77777777" w:rsidR="0018473C" w:rsidRPr="00DC6934" w:rsidRDefault="004C56A8" w:rsidP="004C56A8">
      <w:bookmarkStart w:id="0" w:name="_GoBack"/>
      <w:r w:rsidRPr="004C56A8">
        <w:t xml:space="preserve">The </w:t>
      </w:r>
      <w:proofErr w:type="spellStart"/>
      <w:r w:rsidRPr="004C56A8">
        <w:t>patent</w:t>
      </w:r>
      <w:proofErr w:type="spellEnd"/>
      <w:r w:rsidRPr="004C56A8">
        <w:t xml:space="preserve"> </w:t>
      </w:r>
      <w:proofErr w:type="spellStart"/>
      <w:r w:rsidRPr="004C56A8">
        <w:t>relates</w:t>
      </w:r>
      <w:proofErr w:type="spellEnd"/>
      <w:r w:rsidRPr="004C56A8">
        <w:t xml:space="preserve"> to an </w:t>
      </w:r>
      <w:proofErr w:type="spellStart"/>
      <w:r w:rsidRPr="004C56A8">
        <w:t>efficient</w:t>
      </w:r>
      <w:proofErr w:type="spellEnd"/>
      <w:r w:rsidRPr="004C56A8">
        <w:t xml:space="preserve"> </w:t>
      </w:r>
      <w:proofErr w:type="spellStart"/>
      <w:r w:rsidRPr="004C56A8">
        <w:t>welding</w:t>
      </w:r>
      <w:proofErr w:type="spellEnd"/>
      <w:r w:rsidRPr="004C56A8">
        <w:t xml:space="preserve"> </w:t>
      </w:r>
      <w:proofErr w:type="spellStart"/>
      <w:r w:rsidRPr="004C56A8">
        <w:t>device</w:t>
      </w:r>
      <w:proofErr w:type="spellEnd"/>
      <w:r w:rsidRPr="004C56A8">
        <w:t xml:space="preserve"> for the </w:t>
      </w:r>
      <w:proofErr w:type="spellStart"/>
      <w:r w:rsidRPr="004C56A8">
        <w:t>production</w:t>
      </w:r>
      <w:proofErr w:type="spellEnd"/>
      <w:r w:rsidRPr="004C56A8">
        <w:t xml:space="preserve"> of RV </w:t>
      </w:r>
      <w:proofErr w:type="spellStart"/>
      <w:r w:rsidRPr="004C56A8">
        <w:t>reducer</w:t>
      </w:r>
      <w:proofErr w:type="spellEnd"/>
      <w:r w:rsidRPr="004C56A8">
        <w:t xml:space="preserve"> </w:t>
      </w:r>
      <w:proofErr w:type="spellStart"/>
      <w:r w:rsidRPr="004C56A8">
        <w:t>shell</w:t>
      </w:r>
      <w:proofErr w:type="spellEnd"/>
      <w:r w:rsidRPr="004C56A8">
        <w:t xml:space="preserve">, </w:t>
      </w:r>
      <w:proofErr w:type="spellStart"/>
      <w:r w:rsidRPr="004C56A8">
        <w:t>which</w:t>
      </w:r>
      <w:proofErr w:type="spellEnd"/>
      <w:r w:rsidRPr="004C56A8">
        <w:t xml:space="preserve"> comprises a base. The top of the base is </w:t>
      </w:r>
      <w:proofErr w:type="spellStart"/>
      <w:r w:rsidRPr="004C56A8">
        <w:t>fixedly</w:t>
      </w:r>
      <w:proofErr w:type="spellEnd"/>
      <w:r w:rsidRPr="004C56A8">
        <w:t xml:space="preserve"> </w:t>
      </w:r>
      <w:proofErr w:type="spellStart"/>
      <w:r w:rsidRPr="004C56A8">
        <w:t>provided</w:t>
      </w:r>
      <w:proofErr w:type="spellEnd"/>
      <w:r w:rsidRPr="004C56A8">
        <w:t xml:space="preserve"> </w:t>
      </w:r>
      <w:proofErr w:type="spellStart"/>
      <w:r w:rsidRPr="004C56A8">
        <w:t>with</w:t>
      </w:r>
      <w:proofErr w:type="spellEnd"/>
      <w:r w:rsidRPr="004C56A8">
        <w:t xml:space="preserve"> a </w:t>
      </w:r>
      <w:proofErr w:type="spellStart"/>
      <w:r w:rsidRPr="004C56A8">
        <w:t>protective</w:t>
      </w:r>
      <w:proofErr w:type="spellEnd"/>
      <w:r w:rsidRPr="004C56A8">
        <w:t xml:space="preserve"> </w:t>
      </w:r>
      <w:proofErr w:type="spellStart"/>
      <w:r w:rsidRPr="004C56A8">
        <w:t>box</w:t>
      </w:r>
      <w:proofErr w:type="spellEnd"/>
      <w:r w:rsidRPr="004C56A8">
        <w:t xml:space="preserve">, and </w:t>
      </w:r>
      <w:proofErr w:type="spellStart"/>
      <w:r w:rsidRPr="004C56A8">
        <w:t>one</w:t>
      </w:r>
      <w:proofErr w:type="spellEnd"/>
      <w:r w:rsidRPr="004C56A8">
        <w:t xml:space="preserve"> </w:t>
      </w:r>
      <w:proofErr w:type="spellStart"/>
      <w:r w:rsidRPr="004C56A8">
        <w:t>side</w:t>
      </w:r>
      <w:proofErr w:type="spellEnd"/>
      <w:r w:rsidRPr="004C56A8">
        <w:t xml:space="preserve"> of the top of the </w:t>
      </w:r>
      <w:proofErr w:type="spellStart"/>
      <w:r w:rsidRPr="004C56A8">
        <w:t>protective</w:t>
      </w:r>
      <w:proofErr w:type="spellEnd"/>
      <w:r w:rsidRPr="004C56A8">
        <w:t xml:space="preserve"> </w:t>
      </w:r>
      <w:proofErr w:type="spellStart"/>
      <w:r w:rsidRPr="004C56A8">
        <w:t>box</w:t>
      </w:r>
      <w:proofErr w:type="spellEnd"/>
      <w:r w:rsidRPr="004C56A8">
        <w:t xml:space="preserve"> is </w:t>
      </w:r>
      <w:proofErr w:type="spellStart"/>
      <w:r w:rsidRPr="004C56A8">
        <w:t>fixedly</w:t>
      </w:r>
      <w:proofErr w:type="spellEnd"/>
      <w:r w:rsidRPr="004C56A8">
        <w:t xml:space="preserve"> </w:t>
      </w:r>
      <w:proofErr w:type="spellStart"/>
      <w:r w:rsidRPr="004C56A8">
        <w:t>provided</w:t>
      </w:r>
      <w:proofErr w:type="spellEnd"/>
      <w:r w:rsidRPr="004C56A8">
        <w:t xml:space="preserve"> </w:t>
      </w:r>
      <w:proofErr w:type="spellStart"/>
      <w:r w:rsidRPr="004C56A8">
        <w:t>with</w:t>
      </w:r>
      <w:proofErr w:type="spellEnd"/>
      <w:r w:rsidRPr="004C56A8">
        <w:t xml:space="preserve"> a </w:t>
      </w:r>
      <w:proofErr w:type="spellStart"/>
      <w:r w:rsidRPr="004C56A8">
        <w:t>driving</w:t>
      </w:r>
      <w:proofErr w:type="spellEnd"/>
      <w:r w:rsidRPr="004C56A8">
        <w:t xml:space="preserve"> </w:t>
      </w:r>
      <w:proofErr w:type="spellStart"/>
      <w:r w:rsidRPr="004C56A8">
        <w:t>motor</w:t>
      </w:r>
      <w:proofErr w:type="spellEnd"/>
      <w:r w:rsidRPr="004C56A8">
        <w:t xml:space="preserve">, </w:t>
      </w:r>
      <w:proofErr w:type="spellStart"/>
      <w:r w:rsidRPr="004C56A8">
        <w:t>which</w:t>
      </w:r>
      <w:proofErr w:type="spellEnd"/>
      <w:r w:rsidRPr="004C56A8">
        <w:t xml:space="preserve"> </w:t>
      </w:r>
      <w:proofErr w:type="spellStart"/>
      <w:r w:rsidRPr="004C56A8">
        <w:t>can</w:t>
      </w:r>
      <w:proofErr w:type="spellEnd"/>
      <w:r w:rsidRPr="004C56A8">
        <w:t xml:space="preserve"> </w:t>
      </w:r>
      <w:proofErr w:type="spellStart"/>
      <w:r w:rsidRPr="004C56A8">
        <w:t>control</w:t>
      </w:r>
      <w:proofErr w:type="spellEnd"/>
      <w:r w:rsidRPr="004C56A8">
        <w:t xml:space="preserve"> the </w:t>
      </w:r>
      <w:proofErr w:type="spellStart"/>
      <w:r w:rsidRPr="004C56A8">
        <w:t>left</w:t>
      </w:r>
      <w:proofErr w:type="spellEnd"/>
      <w:r w:rsidRPr="004C56A8">
        <w:t xml:space="preserve"> and </w:t>
      </w:r>
      <w:proofErr w:type="spellStart"/>
      <w:r w:rsidRPr="004C56A8">
        <w:t>right</w:t>
      </w:r>
      <w:proofErr w:type="spellEnd"/>
      <w:r w:rsidRPr="004C56A8">
        <w:t xml:space="preserve"> </w:t>
      </w:r>
      <w:proofErr w:type="spellStart"/>
      <w:r w:rsidRPr="004C56A8">
        <w:t>movement</w:t>
      </w:r>
      <w:proofErr w:type="spellEnd"/>
      <w:r w:rsidRPr="004C56A8">
        <w:t xml:space="preserve"> of the </w:t>
      </w:r>
      <w:proofErr w:type="spellStart"/>
      <w:r w:rsidRPr="004C56A8">
        <w:t>splint</w:t>
      </w:r>
      <w:proofErr w:type="spellEnd"/>
      <w:r w:rsidRPr="004C56A8">
        <w:t xml:space="preserve"> by </w:t>
      </w:r>
      <w:proofErr w:type="spellStart"/>
      <w:r w:rsidRPr="004C56A8">
        <w:t>rotating</w:t>
      </w:r>
      <w:proofErr w:type="spellEnd"/>
      <w:r w:rsidRPr="004C56A8">
        <w:t xml:space="preserve"> the </w:t>
      </w:r>
      <w:proofErr w:type="spellStart"/>
      <w:r w:rsidRPr="004C56A8">
        <w:t>handle</w:t>
      </w:r>
      <w:proofErr w:type="spellEnd"/>
      <w:r w:rsidRPr="004C56A8">
        <w:t xml:space="preserve"> of the </w:t>
      </w:r>
      <w:proofErr w:type="spellStart"/>
      <w:r w:rsidRPr="004C56A8">
        <w:t>threaded</w:t>
      </w:r>
      <w:proofErr w:type="spellEnd"/>
      <w:r w:rsidRPr="004C56A8">
        <w:t xml:space="preserve"> </w:t>
      </w:r>
      <w:proofErr w:type="spellStart"/>
      <w:r w:rsidRPr="004C56A8">
        <w:t>rod</w:t>
      </w:r>
      <w:proofErr w:type="spellEnd"/>
      <w:r w:rsidRPr="004C56A8">
        <w:t xml:space="preserve">, and the </w:t>
      </w:r>
      <w:proofErr w:type="spellStart"/>
      <w:r w:rsidRPr="004C56A8">
        <w:t>splint</w:t>
      </w:r>
      <w:proofErr w:type="spellEnd"/>
      <w:r w:rsidRPr="004C56A8">
        <w:t xml:space="preserve"> </w:t>
      </w:r>
      <w:proofErr w:type="spellStart"/>
      <w:r w:rsidRPr="004C56A8">
        <w:t>can</w:t>
      </w:r>
      <w:proofErr w:type="spellEnd"/>
      <w:r w:rsidRPr="004C56A8">
        <w:t xml:space="preserve"> </w:t>
      </w:r>
      <w:proofErr w:type="spellStart"/>
      <w:r w:rsidRPr="004C56A8">
        <w:t>clamp</w:t>
      </w:r>
      <w:proofErr w:type="spellEnd"/>
      <w:r w:rsidRPr="004C56A8">
        <w:t xml:space="preserve"> and </w:t>
      </w:r>
      <w:proofErr w:type="spellStart"/>
      <w:r w:rsidRPr="004C56A8">
        <w:t>fix</w:t>
      </w:r>
      <w:proofErr w:type="spellEnd"/>
      <w:r w:rsidRPr="004C56A8">
        <w:t xml:space="preserve"> the </w:t>
      </w:r>
      <w:proofErr w:type="spellStart"/>
      <w:r w:rsidRPr="004C56A8">
        <w:t>reducer</w:t>
      </w:r>
      <w:proofErr w:type="spellEnd"/>
      <w:r w:rsidRPr="004C56A8">
        <w:t xml:space="preserve"> </w:t>
      </w:r>
      <w:proofErr w:type="spellStart"/>
      <w:r w:rsidRPr="004C56A8">
        <w:t>shell</w:t>
      </w:r>
      <w:proofErr w:type="spellEnd"/>
      <w:r w:rsidRPr="004C56A8">
        <w:t xml:space="preserve"> </w:t>
      </w:r>
      <w:proofErr w:type="spellStart"/>
      <w:r w:rsidRPr="004C56A8">
        <w:t>placed</w:t>
      </w:r>
      <w:proofErr w:type="spellEnd"/>
      <w:r w:rsidRPr="004C56A8">
        <w:t xml:space="preserve"> on the </w:t>
      </w:r>
      <w:proofErr w:type="spellStart"/>
      <w:r w:rsidRPr="004C56A8">
        <w:t>welding</w:t>
      </w:r>
      <w:proofErr w:type="spellEnd"/>
      <w:r w:rsidRPr="004C56A8">
        <w:t xml:space="preserve"> </w:t>
      </w:r>
      <w:proofErr w:type="spellStart"/>
      <w:r w:rsidRPr="004C56A8">
        <w:t>table</w:t>
      </w:r>
      <w:proofErr w:type="spellEnd"/>
      <w:r w:rsidRPr="004C56A8">
        <w:t xml:space="preserve"> to </w:t>
      </w:r>
      <w:proofErr w:type="spellStart"/>
      <w:r w:rsidRPr="004C56A8">
        <w:t>facilitate</w:t>
      </w:r>
      <w:proofErr w:type="spellEnd"/>
      <w:r w:rsidRPr="004C56A8">
        <w:t xml:space="preserve"> the </w:t>
      </w:r>
      <w:proofErr w:type="spellStart"/>
      <w:r w:rsidRPr="004C56A8">
        <w:t>welding</w:t>
      </w:r>
      <w:proofErr w:type="spellEnd"/>
      <w:r w:rsidRPr="004C56A8">
        <w:t xml:space="preserve"> </w:t>
      </w:r>
      <w:proofErr w:type="spellStart"/>
      <w:r w:rsidRPr="004C56A8">
        <w:t>operation</w:t>
      </w:r>
      <w:proofErr w:type="spellEnd"/>
      <w:r w:rsidRPr="004C56A8">
        <w:t xml:space="preserve">. The </w:t>
      </w:r>
      <w:proofErr w:type="spellStart"/>
      <w:r w:rsidRPr="004C56A8">
        <w:t>drive</w:t>
      </w:r>
      <w:proofErr w:type="spellEnd"/>
      <w:r w:rsidRPr="004C56A8">
        <w:t xml:space="preserve"> </w:t>
      </w:r>
      <w:proofErr w:type="spellStart"/>
      <w:r w:rsidRPr="004C56A8">
        <w:t>motor</w:t>
      </w:r>
      <w:proofErr w:type="spellEnd"/>
      <w:r w:rsidRPr="004C56A8">
        <w:t xml:space="preserve"> </w:t>
      </w:r>
      <w:proofErr w:type="spellStart"/>
      <w:r w:rsidRPr="004C56A8">
        <w:t>can</w:t>
      </w:r>
      <w:proofErr w:type="spellEnd"/>
      <w:r w:rsidRPr="004C56A8">
        <w:t xml:space="preserve"> </w:t>
      </w:r>
      <w:proofErr w:type="spellStart"/>
      <w:r w:rsidRPr="004C56A8">
        <w:t>control</w:t>
      </w:r>
      <w:proofErr w:type="spellEnd"/>
      <w:r w:rsidRPr="004C56A8">
        <w:t xml:space="preserve"> the </w:t>
      </w:r>
      <w:proofErr w:type="spellStart"/>
      <w:r w:rsidRPr="004C56A8">
        <w:t>screw</w:t>
      </w:r>
      <w:proofErr w:type="spellEnd"/>
      <w:r w:rsidRPr="004C56A8">
        <w:t xml:space="preserve"> </w:t>
      </w:r>
      <w:proofErr w:type="spellStart"/>
      <w:r w:rsidRPr="004C56A8">
        <w:t>clockwise</w:t>
      </w:r>
      <w:proofErr w:type="spellEnd"/>
      <w:r w:rsidRPr="004C56A8">
        <w:t xml:space="preserve"> or </w:t>
      </w:r>
      <w:proofErr w:type="spellStart"/>
      <w:r w:rsidRPr="004C56A8">
        <w:t>counterclockwise</w:t>
      </w:r>
      <w:proofErr w:type="spellEnd"/>
      <w:r w:rsidRPr="004C56A8">
        <w:t xml:space="preserve"> </w:t>
      </w:r>
      <w:proofErr w:type="spellStart"/>
      <w:r w:rsidRPr="004C56A8">
        <w:t>rotation</w:t>
      </w:r>
      <w:proofErr w:type="spellEnd"/>
      <w:r w:rsidRPr="004C56A8">
        <w:t xml:space="preserve">, the </w:t>
      </w:r>
      <w:proofErr w:type="spellStart"/>
      <w:r w:rsidRPr="004C56A8">
        <w:t>screw</w:t>
      </w:r>
      <w:proofErr w:type="spellEnd"/>
      <w:r w:rsidRPr="004C56A8">
        <w:t xml:space="preserve"> </w:t>
      </w:r>
      <w:proofErr w:type="spellStart"/>
      <w:r w:rsidRPr="004C56A8">
        <w:t>rotation</w:t>
      </w:r>
      <w:proofErr w:type="spellEnd"/>
      <w:r w:rsidRPr="004C56A8">
        <w:t xml:space="preserve"> </w:t>
      </w:r>
      <w:proofErr w:type="spellStart"/>
      <w:r w:rsidRPr="004C56A8">
        <w:t>can</w:t>
      </w:r>
      <w:proofErr w:type="spellEnd"/>
      <w:r w:rsidRPr="004C56A8">
        <w:t xml:space="preserve"> </w:t>
      </w:r>
      <w:proofErr w:type="spellStart"/>
      <w:r w:rsidRPr="004C56A8">
        <w:t>control</w:t>
      </w:r>
      <w:proofErr w:type="spellEnd"/>
      <w:r w:rsidRPr="004C56A8">
        <w:t xml:space="preserve"> the </w:t>
      </w:r>
      <w:proofErr w:type="spellStart"/>
      <w:r w:rsidRPr="004C56A8">
        <w:t>slider</w:t>
      </w:r>
      <w:proofErr w:type="spellEnd"/>
      <w:r w:rsidRPr="004C56A8">
        <w:t xml:space="preserve"> </w:t>
      </w:r>
      <w:proofErr w:type="spellStart"/>
      <w:r w:rsidRPr="004C56A8">
        <w:t>sliding</w:t>
      </w:r>
      <w:proofErr w:type="spellEnd"/>
      <w:r w:rsidRPr="004C56A8">
        <w:t xml:space="preserve"> </w:t>
      </w:r>
      <w:proofErr w:type="spellStart"/>
      <w:r w:rsidRPr="004C56A8">
        <w:t>around</w:t>
      </w:r>
      <w:proofErr w:type="spellEnd"/>
      <w:r w:rsidRPr="004C56A8">
        <w:t xml:space="preserve">, and </w:t>
      </w:r>
      <w:proofErr w:type="spellStart"/>
      <w:r w:rsidRPr="004C56A8">
        <w:t>then</w:t>
      </w:r>
      <w:proofErr w:type="spellEnd"/>
      <w:r w:rsidRPr="004C56A8">
        <w:t xml:space="preserve"> </w:t>
      </w:r>
      <w:proofErr w:type="spellStart"/>
      <w:r w:rsidRPr="004C56A8">
        <w:t>can</w:t>
      </w:r>
      <w:proofErr w:type="spellEnd"/>
      <w:r w:rsidRPr="004C56A8">
        <w:t xml:space="preserve"> </w:t>
      </w:r>
      <w:proofErr w:type="spellStart"/>
      <w:r w:rsidRPr="004C56A8">
        <w:t>control</w:t>
      </w:r>
      <w:proofErr w:type="spellEnd"/>
      <w:r w:rsidRPr="004C56A8">
        <w:t xml:space="preserve"> the </w:t>
      </w:r>
      <w:proofErr w:type="spellStart"/>
      <w:r w:rsidRPr="004C56A8">
        <w:t>welding</w:t>
      </w:r>
      <w:proofErr w:type="spellEnd"/>
      <w:r w:rsidRPr="004C56A8">
        <w:t xml:space="preserve"> </w:t>
      </w:r>
      <w:proofErr w:type="spellStart"/>
      <w:r w:rsidRPr="004C56A8">
        <w:t>head</w:t>
      </w:r>
      <w:proofErr w:type="spellEnd"/>
      <w:r w:rsidRPr="004C56A8">
        <w:t xml:space="preserve"> </w:t>
      </w:r>
      <w:proofErr w:type="spellStart"/>
      <w:r w:rsidRPr="004C56A8">
        <w:t>moving</w:t>
      </w:r>
      <w:proofErr w:type="spellEnd"/>
      <w:r w:rsidRPr="004C56A8">
        <w:t xml:space="preserve"> </w:t>
      </w:r>
      <w:proofErr w:type="spellStart"/>
      <w:r w:rsidRPr="004C56A8">
        <w:t>around</w:t>
      </w:r>
      <w:proofErr w:type="spellEnd"/>
      <w:r w:rsidRPr="004C56A8">
        <w:t xml:space="preserve">, the </w:t>
      </w:r>
      <w:proofErr w:type="spellStart"/>
      <w:r w:rsidRPr="004C56A8">
        <w:t>electric</w:t>
      </w:r>
      <w:proofErr w:type="spellEnd"/>
      <w:r w:rsidRPr="004C56A8">
        <w:t xml:space="preserve"> </w:t>
      </w:r>
      <w:proofErr w:type="spellStart"/>
      <w:r w:rsidRPr="004C56A8">
        <w:t>telescopic</w:t>
      </w:r>
      <w:proofErr w:type="spellEnd"/>
      <w:r w:rsidRPr="004C56A8">
        <w:t xml:space="preserve"> </w:t>
      </w:r>
      <w:proofErr w:type="spellStart"/>
      <w:r w:rsidRPr="004C56A8">
        <w:t>rod</w:t>
      </w:r>
      <w:proofErr w:type="spellEnd"/>
      <w:r w:rsidRPr="004C56A8">
        <w:t xml:space="preserve"> </w:t>
      </w:r>
      <w:proofErr w:type="spellStart"/>
      <w:r w:rsidRPr="004C56A8">
        <w:t>can</w:t>
      </w:r>
      <w:proofErr w:type="spellEnd"/>
      <w:r w:rsidRPr="004C56A8">
        <w:t xml:space="preserve"> </w:t>
      </w:r>
      <w:proofErr w:type="spellStart"/>
      <w:r w:rsidRPr="004C56A8">
        <w:t>control</w:t>
      </w:r>
      <w:proofErr w:type="spellEnd"/>
      <w:r w:rsidRPr="004C56A8">
        <w:t xml:space="preserve"> the </w:t>
      </w:r>
      <w:proofErr w:type="spellStart"/>
      <w:r w:rsidRPr="004C56A8">
        <w:t>welding</w:t>
      </w:r>
      <w:proofErr w:type="spellEnd"/>
      <w:r w:rsidRPr="004C56A8">
        <w:t xml:space="preserve"> </w:t>
      </w:r>
      <w:proofErr w:type="spellStart"/>
      <w:r w:rsidRPr="004C56A8">
        <w:t>head</w:t>
      </w:r>
      <w:proofErr w:type="spellEnd"/>
      <w:r w:rsidRPr="004C56A8">
        <w:t xml:space="preserve"> </w:t>
      </w:r>
      <w:proofErr w:type="spellStart"/>
      <w:r w:rsidRPr="004C56A8">
        <w:t>moving</w:t>
      </w:r>
      <w:proofErr w:type="spellEnd"/>
      <w:r w:rsidRPr="004C56A8">
        <w:t xml:space="preserve"> </w:t>
      </w:r>
      <w:proofErr w:type="spellStart"/>
      <w:r w:rsidRPr="004C56A8">
        <w:t>down</w:t>
      </w:r>
      <w:proofErr w:type="spellEnd"/>
      <w:r w:rsidRPr="004C56A8">
        <w:t xml:space="preserve">, and the </w:t>
      </w:r>
      <w:proofErr w:type="spellStart"/>
      <w:r w:rsidRPr="004C56A8">
        <w:t>welding</w:t>
      </w:r>
      <w:proofErr w:type="spellEnd"/>
      <w:r w:rsidRPr="004C56A8">
        <w:t xml:space="preserve"> </w:t>
      </w:r>
      <w:proofErr w:type="spellStart"/>
      <w:r w:rsidRPr="004C56A8">
        <w:t>head</w:t>
      </w:r>
      <w:proofErr w:type="spellEnd"/>
      <w:r w:rsidRPr="004C56A8">
        <w:t xml:space="preserve"> </w:t>
      </w:r>
      <w:proofErr w:type="spellStart"/>
      <w:r w:rsidRPr="004C56A8">
        <w:t>can</w:t>
      </w:r>
      <w:proofErr w:type="spellEnd"/>
      <w:r w:rsidRPr="004C56A8">
        <w:t xml:space="preserve"> be </w:t>
      </w:r>
      <w:proofErr w:type="spellStart"/>
      <w:r w:rsidRPr="004C56A8">
        <w:t>welded</w:t>
      </w:r>
      <w:proofErr w:type="spellEnd"/>
      <w:r w:rsidRPr="004C56A8">
        <w:t xml:space="preserve"> on the </w:t>
      </w:r>
      <w:proofErr w:type="spellStart"/>
      <w:r w:rsidRPr="004C56A8">
        <w:t>splint</w:t>
      </w:r>
      <w:proofErr w:type="spellEnd"/>
      <w:r w:rsidRPr="004C56A8">
        <w:t xml:space="preserve"> </w:t>
      </w:r>
      <w:proofErr w:type="spellStart"/>
      <w:r w:rsidRPr="004C56A8">
        <w:t>clamping</w:t>
      </w:r>
      <w:proofErr w:type="spellEnd"/>
      <w:r w:rsidRPr="004C56A8">
        <w:t xml:space="preserve"> </w:t>
      </w:r>
      <w:proofErr w:type="spellStart"/>
      <w:r w:rsidRPr="004C56A8">
        <w:t>fixed</w:t>
      </w:r>
      <w:proofErr w:type="spellEnd"/>
      <w:r w:rsidRPr="004C56A8">
        <w:t xml:space="preserve"> </w:t>
      </w:r>
      <w:proofErr w:type="spellStart"/>
      <w:r w:rsidRPr="004C56A8">
        <w:t>reducer</w:t>
      </w:r>
      <w:proofErr w:type="spellEnd"/>
      <w:r w:rsidRPr="004C56A8">
        <w:t xml:space="preserve"> </w:t>
      </w:r>
      <w:proofErr w:type="spellStart"/>
      <w:r w:rsidRPr="004C56A8">
        <w:t>shell</w:t>
      </w:r>
      <w:proofErr w:type="spellEnd"/>
      <w:r w:rsidRPr="004C56A8">
        <w:t xml:space="preserve">. The </w:t>
      </w:r>
      <w:proofErr w:type="spellStart"/>
      <w:r w:rsidRPr="004C56A8">
        <w:t>exhaust</w:t>
      </w:r>
      <w:proofErr w:type="spellEnd"/>
      <w:r w:rsidRPr="004C56A8">
        <w:t xml:space="preserve"> </w:t>
      </w:r>
      <w:proofErr w:type="spellStart"/>
      <w:r w:rsidRPr="004C56A8">
        <w:t>fan</w:t>
      </w:r>
      <w:proofErr w:type="spellEnd"/>
      <w:r w:rsidRPr="004C56A8">
        <w:t xml:space="preserve"> </w:t>
      </w:r>
      <w:proofErr w:type="spellStart"/>
      <w:r w:rsidRPr="004C56A8">
        <w:t>can</w:t>
      </w:r>
      <w:proofErr w:type="spellEnd"/>
      <w:r w:rsidRPr="004C56A8">
        <w:t xml:space="preserve"> </w:t>
      </w:r>
      <w:proofErr w:type="spellStart"/>
      <w:r w:rsidRPr="004C56A8">
        <w:t>suck</w:t>
      </w:r>
      <w:proofErr w:type="spellEnd"/>
      <w:r w:rsidRPr="004C56A8">
        <w:t xml:space="preserve"> the </w:t>
      </w:r>
      <w:proofErr w:type="spellStart"/>
      <w:r w:rsidRPr="004C56A8">
        <w:t>flue</w:t>
      </w:r>
      <w:proofErr w:type="spellEnd"/>
      <w:r w:rsidRPr="004C56A8">
        <w:t xml:space="preserve"> </w:t>
      </w:r>
      <w:proofErr w:type="spellStart"/>
      <w:r w:rsidRPr="004C56A8">
        <w:t>gas</w:t>
      </w:r>
      <w:proofErr w:type="spellEnd"/>
      <w:r w:rsidRPr="004C56A8">
        <w:t xml:space="preserve"> </w:t>
      </w:r>
      <w:proofErr w:type="spellStart"/>
      <w:r w:rsidRPr="004C56A8">
        <w:t>produced</w:t>
      </w:r>
      <w:proofErr w:type="spellEnd"/>
      <w:r w:rsidRPr="004C56A8">
        <w:t xml:space="preserve"> </w:t>
      </w:r>
      <w:proofErr w:type="spellStart"/>
      <w:r w:rsidRPr="004C56A8">
        <w:t>during</w:t>
      </w:r>
      <w:proofErr w:type="spellEnd"/>
      <w:r w:rsidRPr="004C56A8">
        <w:t xml:space="preserve"> </w:t>
      </w:r>
      <w:proofErr w:type="spellStart"/>
      <w:r w:rsidRPr="004C56A8">
        <w:t>welding</w:t>
      </w:r>
      <w:proofErr w:type="spellEnd"/>
      <w:r w:rsidRPr="004C56A8">
        <w:t xml:space="preserve"> </w:t>
      </w:r>
      <w:proofErr w:type="spellStart"/>
      <w:r w:rsidRPr="004C56A8">
        <w:t>from</w:t>
      </w:r>
      <w:proofErr w:type="spellEnd"/>
      <w:r w:rsidRPr="004C56A8">
        <w:t xml:space="preserve"> the </w:t>
      </w:r>
      <w:proofErr w:type="spellStart"/>
      <w:r w:rsidRPr="004C56A8">
        <w:t>protective</w:t>
      </w:r>
      <w:proofErr w:type="spellEnd"/>
      <w:r w:rsidRPr="004C56A8">
        <w:t xml:space="preserve"> </w:t>
      </w:r>
      <w:proofErr w:type="spellStart"/>
      <w:r w:rsidRPr="004C56A8">
        <w:t>box</w:t>
      </w:r>
      <w:proofErr w:type="spellEnd"/>
      <w:r w:rsidRPr="004C56A8">
        <w:t xml:space="preserve"> </w:t>
      </w:r>
      <w:proofErr w:type="spellStart"/>
      <w:r w:rsidRPr="004C56A8">
        <w:t>cavity</w:t>
      </w:r>
      <w:proofErr w:type="spellEnd"/>
      <w:r w:rsidRPr="004C56A8">
        <w:t xml:space="preserve"> </w:t>
      </w:r>
      <w:proofErr w:type="spellStart"/>
      <w:r w:rsidRPr="004C56A8">
        <w:t>through</w:t>
      </w:r>
      <w:proofErr w:type="spellEnd"/>
      <w:r w:rsidRPr="004C56A8">
        <w:t xml:space="preserve"> the </w:t>
      </w:r>
      <w:proofErr w:type="spellStart"/>
      <w:r w:rsidRPr="004C56A8">
        <w:t>suction</w:t>
      </w:r>
      <w:proofErr w:type="spellEnd"/>
      <w:r w:rsidRPr="004C56A8">
        <w:t xml:space="preserve"> </w:t>
      </w:r>
      <w:proofErr w:type="spellStart"/>
      <w:r w:rsidRPr="004C56A8">
        <w:t>cover</w:t>
      </w:r>
      <w:proofErr w:type="spellEnd"/>
      <w:r w:rsidRPr="004C56A8">
        <w:t xml:space="preserve"> and </w:t>
      </w:r>
      <w:proofErr w:type="spellStart"/>
      <w:r w:rsidRPr="004C56A8">
        <w:t>then</w:t>
      </w:r>
      <w:proofErr w:type="spellEnd"/>
      <w:r w:rsidRPr="004C56A8">
        <w:t xml:space="preserve"> </w:t>
      </w:r>
      <w:proofErr w:type="spellStart"/>
      <w:r w:rsidRPr="004C56A8">
        <w:t>exhaust</w:t>
      </w:r>
      <w:proofErr w:type="spellEnd"/>
      <w:r w:rsidRPr="004C56A8">
        <w:t xml:space="preserve"> it </w:t>
      </w:r>
      <w:proofErr w:type="spellStart"/>
      <w:r w:rsidRPr="004C56A8">
        <w:t>into</w:t>
      </w:r>
      <w:proofErr w:type="spellEnd"/>
      <w:r w:rsidRPr="004C56A8">
        <w:t xml:space="preserve"> the </w:t>
      </w:r>
      <w:proofErr w:type="spellStart"/>
      <w:r w:rsidRPr="004C56A8">
        <w:t>industrial</w:t>
      </w:r>
      <w:proofErr w:type="spellEnd"/>
      <w:r w:rsidRPr="004C56A8">
        <w:t xml:space="preserve"> </w:t>
      </w:r>
      <w:proofErr w:type="spellStart"/>
      <w:r w:rsidRPr="004C56A8">
        <w:t>exhaust</w:t>
      </w:r>
      <w:proofErr w:type="spellEnd"/>
      <w:r w:rsidRPr="004C56A8">
        <w:t xml:space="preserve"> </w:t>
      </w:r>
      <w:proofErr w:type="spellStart"/>
      <w:r w:rsidRPr="004C56A8">
        <w:t>gas</w:t>
      </w:r>
      <w:proofErr w:type="spellEnd"/>
      <w:r w:rsidRPr="004C56A8">
        <w:t xml:space="preserve"> </w:t>
      </w:r>
      <w:proofErr w:type="spellStart"/>
      <w:r w:rsidRPr="004C56A8">
        <w:t>purifier</w:t>
      </w:r>
      <w:proofErr w:type="spellEnd"/>
      <w:r w:rsidRPr="004C56A8">
        <w:t xml:space="preserve"> </w:t>
      </w:r>
      <w:proofErr w:type="spellStart"/>
      <w:r w:rsidRPr="004C56A8">
        <w:t>cavity</w:t>
      </w:r>
      <w:proofErr w:type="spellEnd"/>
      <w:r w:rsidRPr="004C56A8">
        <w:t xml:space="preserve"> </w:t>
      </w:r>
      <w:proofErr w:type="spellStart"/>
      <w:r w:rsidRPr="004C56A8">
        <w:t>through</w:t>
      </w:r>
      <w:proofErr w:type="spellEnd"/>
      <w:r w:rsidRPr="004C56A8">
        <w:t xml:space="preserve"> the </w:t>
      </w:r>
      <w:proofErr w:type="spellStart"/>
      <w:r w:rsidRPr="004C56A8">
        <w:t>pipeline</w:t>
      </w:r>
      <w:proofErr w:type="spellEnd"/>
      <w:r w:rsidRPr="004C56A8">
        <w:t xml:space="preserve">. The </w:t>
      </w:r>
      <w:proofErr w:type="spellStart"/>
      <w:r w:rsidRPr="004C56A8">
        <w:t>industrial</w:t>
      </w:r>
      <w:proofErr w:type="spellEnd"/>
      <w:r w:rsidRPr="004C56A8">
        <w:t xml:space="preserve"> </w:t>
      </w:r>
      <w:proofErr w:type="spellStart"/>
      <w:r w:rsidRPr="004C56A8">
        <w:t>exhaust</w:t>
      </w:r>
      <w:proofErr w:type="spellEnd"/>
      <w:r w:rsidRPr="004C56A8">
        <w:t xml:space="preserve"> </w:t>
      </w:r>
      <w:proofErr w:type="spellStart"/>
      <w:r w:rsidRPr="004C56A8">
        <w:t>gas</w:t>
      </w:r>
      <w:proofErr w:type="spellEnd"/>
      <w:r w:rsidRPr="004C56A8">
        <w:t xml:space="preserve"> </w:t>
      </w:r>
      <w:proofErr w:type="spellStart"/>
      <w:r w:rsidRPr="004C56A8">
        <w:t>purifier</w:t>
      </w:r>
      <w:proofErr w:type="spellEnd"/>
      <w:r w:rsidRPr="004C56A8">
        <w:t xml:space="preserve"> </w:t>
      </w:r>
      <w:proofErr w:type="spellStart"/>
      <w:r w:rsidRPr="004C56A8">
        <w:t>can</w:t>
      </w:r>
      <w:proofErr w:type="spellEnd"/>
      <w:r w:rsidRPr="004C56A8">
        <w:t xml:space="preserve"> </w:t>
      </w:r>
      <w:proofErr w:type="spellStart"/>
      <w:r w:rsidRPr="004C56A8">
        <w:t>purify</w:t>
      </w:r>
      <w:proofErr w:type="spellEnd"/>
      <w:r w:rsidRPr="004C56A8">
        <w:t xml:space="preserve"> the </w:t>
      </w:r>
      <w:proofErr w:type="spellStart"/>
      <w:r w:rsidRPr="004C56A8">
        <w:t>toxic</w:t>
      </w:r>
      <w:proofErr w:type="spellEnd"/>
      <w:r w:rsidRPr="004C56A8">
        <w:t xml:space="preserve"> and </w:t>
      </w:r>
      <w:proofErr w:type="spellStart"/>
      <w:r w:rsidRPr="004C56A8">
        <w:t>harmful</w:t>
      </w:r>
      <w:proofErr w:type="spellEnd"/>
      <w:r w:rsidRPr="004C56A8">
        <w:t xml:space="preserve"> </w:t>
      </w:r>
      <w:proofErr w:type="spellStart"/>
      <w:r w:rsidRPr="004C56A8">
        <w:t>substances</w:t>
      </w:r>
      <w:proofErr w:type="spellEnd"/>
      <w:r w:rsidRPr="004C56A8">
        <w:t xml:space="preserve"> in the </w:t>
      </w:r>
      <w:proofErr w:type="spellStart"/>
      <w:r w:rsidRPr="004C56A8">
        <w:t>flue</w:t>
      </w:r>
      <w:proofErr w:type="spellEnd"/>
      <w:r w:rsidRPr="004C56A8">
        <w:t xml:space="preserve"> </w:t>
      </w:r>
      <w:proofErr w:type="spellStart"/>
      <w:r w:rsidRPr="004C56A8">
        <w:t>gas</w:t>
      </w:r>
      <w:proofErr w:type="spellEnd"/>
      <w:r w:rsidRPr="004C56A8">
        <w:t xml:space="preserve">, </w:t>
      </w:r>
      <w:proofErr w:type="spellStart"/>
      <w:r w:rsidRPr="004C56A8">
        <w:t>which</w:t>
      </w:r>
      <w:proofErr w:type="spellEnd"/>
      <w:r w:rsidRPr="004C56A8">
        <w:t xml:space="preserve"> </w:t>
      </w:r>
      <w:proofErr w:type="spellStart"/>
      <w:r w:rsidRPr="004C56A8">
        <w:t>can</w:t>
      </w:r>
      <w:proofErr w:type="spellEnd"/>
      <w:r w:rsidRPr="004C56A8">
        <w:t xml:space="preserve"> </w:t>
      </w:r>
      <w:proofErr w:type="spellStart"/>
      <w:r w:rsidRPr="004C56A8">
        <w:t>prevent</w:t>
      </w:r>
      <w:proofErr w:type="spellEnd"/>
      <w:r w:rsidRPr="004C56A8">
        <w:t xml:space="preserve"> the </w:t>
      </w:r>
      <w:proofErr w:type="spellStart"/>
      <w:r w:rsidRPr="004C56A8">
        <w:t>flue</w:t>
      </w:r>
      <w:proofErr w:type="spellEnd"/>
      <w:r w:rsidRPr="004C56A8">
        <w:t xml:space="preserve"> </w:t>
      </w:r>
      <w:proofErr w:type="spellStart"/>
      <w:r w:rsidRPr="004C56A8">
        <w:t>gas</w:t>
      </w:r>
      <w:proofErr w:type="spellEnd"/>
      <w:r w:rsidRPr="004C56A8">
        <w:t xml:space="preserve"> </w:t>
      </w:r>
      <w:proofErr w:type="spellStart"/>
      <w:r w:rsidRPr="004C56A8">
        <w:t>from</w:t>
      </w:r>
      <w:proofErr w:type="spellEnd"/>
      <w:r w:rsidRPr="004C56A8">
        <w:t xml:space="preserve"> </w:t>
      </w:r>
      <w:proofErr w:type="spellStart"/>
      <w:r w:rsidRPr="004C56A8">
        <w:t>being</w:t>
      </w:r>
      <w:proofErr w:type="spellEnd"/>
      <w:r w:rsidRPr="004C56A8">
        <w:t xml:space="preserve"> </w:t>
      </w:r>
      <w:proofErr w:type="spellStart"/>
      <w:r w:rsidRPr="004C56A8">
        <w:t>inhaled</w:t>
      </w:r>
      <w:proofErr w:type="spellEnd"/>
      <w:r w:rsidRPr="004C56A8">
        <w:t xml:space="preserve"> by the </w:t>
      </w:r>
      <w:proofErr w:type="spellStart"/>
      <w:r w:rsidRPr="004C56A8">
        <w:t>staff</w:t>
      </w:r>
      <w:proofErr w:type="spellEnd"/>
      <w:r w:rsidRPr="004C56A8">
        <w:t>.</w:t>
      </w:r>
      <w:bookmarkEnd w:id="0"/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6A8"/>
    <w:rsid w:val="0000726D"/>
    <w:rsid w:val="000657CC"/>
    <w:rsid w:val="00091494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C56A8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E7DE88E"/>
  <w15:chartTrackingRefBased/>
  <w15:docId w15:val="{20BF233E-9B41-4FEA-9DF3-563827FCD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759</Words>
  <Characters>434</Characters>
  <Application>Microsoft Office Word</Application>
  <DocSecurity>0</DocSecurity>
  <Lines>3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Vaškys</dc:creator>
  <cp:keywords/>
  <dc:description/>
  <cp:lastModifiedBy>Paulius Vaškys</cp:lastModifiedBy>
  <cp:revision>1</cp:revision>
  <dcterms:created xsi:type="dcterms:W3CDTF">2021-11-12T13:21:00Z</dcterms:created>
  <dcterms:modified xsi:type="dcterms:W3CDTF">2021-11-12T13:21:00Z</dcterms:modified>
</cp:coreProperties>
</file>