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654A57" w:rsidP="00654A57">
      <w:bookmarkStart w:id="0" w:name="_GoBack"/>
      <w:r w:rsidRPr="00654A57">
        <w:t xml:space="preserve">Šis išradimas apima RV reduktoriaus korpuso gamybai naudojamą aukšto efektyvumo suvirinimo įrenginį, kuris susideda iš pagrindo. Ant pagrindo viršaus yra pritvirtinta apsauginė spintelė, ant vienos apsauginės spintos viršutinės pusės yra pritvirtintas pavaros variklis, kuris valdo fiksatoriaus judėjimą kaire ar dešine kryptimi sukant srieginio strypo rankenėlę, o fiksatorius gali suspausti ir užfiksuoti ant suvirinimo stalo patalpintą reduktoriaus korpusą, kad būtų lengviau atlikti suvirinimo darbus. Pavaros varikliu galima valdyti sraigto sukimąsi pagal arba prieš laikrodžio rodyklę, sraigto sukimasis gali valdyti aplinkui slankiojantį slankiklį, ir gali valdyti aplinkui judančią suvirinimo galvutę, o  elektrinis teleskopinis strypas gali valdyti suvirinimo galvutės judėjimą žemyn, suvirinimo galvutė gali būti privirinama prie reduktoriaus korpusą fiksuotai prispaudžiančio fiksatoriaus. Išmetimo ventiliatorius gali išsiurbti suvirinimo metu susidariusias dūmų dujas iš apsauginės spintos ertmės per įsiurbimo dangtelį ir vamzdynu jas išleisti į pramoninių išmetamųjų dujų valytuvą. Pramoninių išmetamųjų dujų valytuvas gali iš dūmų dujų išvalyti toksines ir kenksmingas medžiagas, ir apsaugoti, kad </w:t>
      </w:r>
      <w:proofErr w:type="spellStart"/>
      <w:r w:rsidRPr="00654A57">
        <w:t>dirbantysis</w:t>
      </w:r>
      <w:proofErr w:type="spellEnd"/>
      <w:r w:rsidRPr="00654A57">
        <w:t xml:space="preserve"> personalas nekvėpuotų dūmais.</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57"/>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54A5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35DA4-C944-44AA-B2A4-01AB4713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456</Characters>
  <Application>Microsoft Office Word</Application>
  <DocSecurity>0</DocSecurity>
  <Lines>3</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2021-11-12T13:24:00Z</dcterms:created>
  <dcterms:modified xsi:type="dcterms:W3CDTF">2021-11-12T13:24:00Z</dcterms:modified>
</cp:coreProperties>
</file>