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853F9" w14:textId="77777777" w:rsidR="0018473C" w:rsidRPr="00713C8F" w:rsidRDefault="00713C8F" w:rsidP="00713C8F">
      <w:pPr>
        <w:rPr>
          <w:lang w:val="en-US"/>
        </w:rPr>
      </w:pPr>
      <w:r w:rsidRPr="00713C8F">
        <w:rPr>
          <w:lang w:val="en-US"/>
        </w:rPr>
        <w:t>Gripper jaw assembly comprising at least two adjacent pairs of jaws for use in preform transfer grippers. Each jaw comprises an end for attachment to the gripper, a free end, and a gripping portion for the preform. Each first jaw of each adjacent pair of jaws comprises at least one recess made in the jaw portion of each first jaw interacting with the preform, and each second jaw comprises at least one recess made in the jaw portion of each second jaw interacting with the preform. At least one recess of the first jaw of one pair of jaws interacts with at least one recess of the second jaw of the adjacent pair of jaws, and at least one recess of the second jaw of one pair of jaws interacts with at least one recess of the first jaw of the adjacent pair of jaws. Thus, when two adjacent pairs are in open state, the first jaw of one pair of jaws at least partially overlaps with the second jaw of another adjacent pair of jaws, and the second jaw of one pair of jaws at least partially overlaps the first jaw of another adjacent pair of jaws. When overlapping, said jaws pass over each other.</w:t>
      </w:r>
      <w:bookmarkStart w:id="0" w:name="_GoBack"/>
      <w:bookmarkEnd w:id="0"/>
    </w:p>
    <w:sectPr w:rsidR="0018473C" w:rsidRPr="00713C8F"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8F"/>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13C8F"/>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6CF5E"/>
  <w15:chartTrackingRefBased/>
  <w15:docId w15:val="{C30DDA45-DCB1-4021-9176-FF16C1AD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399</Characters>
  <Application>Microsoft Office Word</Application>
  <DocSecurity>0</DocSecurity>
  <Lines>3</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2021-11-23T09:38:00Z</dcterms:created>
  <dcterms:modified xsi:type="dcterms:W3CDTF">2021-11-23T09:39:00Z</dcterms:modified>
</cp:coreProperties>
</file>