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22C41" w14:textId="77777777" w:rsidR="0018473C" w:rsidRPr="00182F63" w:rsidRDefault="00767E9C" w:rsidP="00182F63">
      <w:pPr>
        <w:spacing w:line="360" w:lineRule="auto"/>
        <w:rPr>
          <w:rFonts w:ascii="Helvetica" w:hAnsi="Helvetica"/>
          <w:szCs w:val="24"/>
          <w:lang w:val="en-US"/>
        </w:rPr>
      </w:pPr>
      <w:r w:rsidRPr="00182F63">
        <w:rPr>
          <w:rFonts w:ascii="Helvetica" w:hAnsi="Helvetica"/>
          <w:szCs w:val="24"/>
          <w:lang w:val="en-US"/>
        </w:rPr>
        <w:t>The invention relates to an electromechanically Internet-controlled kinetic panel system and operation method thereof. A kinetic panel system is a combined product comprising a software component housed in a cloud and an electromechanical component installed in a user’s premises that communicate with each other remotely via an Internet connection. The object of the invention is through the movements, images, sounds or other parameters of the kinetic panels, forming a kinetic panel system, to convey information which excites these movements, images or sounds.</w:t>
      </w:r>
      <w:bookmarkStart w:id="0" w:name="_GoBack"/>
      <w:bookmarkEnd w:id="0"/>
    </w:p>
    <w:sectPr w:rsidR="0018473C" w:rsidRPr="00182F63" w:rsidSect="00182F63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541E4" w14:textId="77777777" w:rsidR="00182F63" w:rsidRDefault="00182F63" w:rsidP="00182F63">
      <w:r>
        <w:separator/>
      </w:r>
    </w:p>
  </w:endnote>
  <w:endnote w:type="continuationSeparator" w:id="0">
    <w:p w14:paraId="4D6C2094" w14:textId="77777777" w:rsidR="00182F63" w:rsidRDefault="00182F63" w:rsidP="0018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F187B" w14:textId="77777777" w:rsidR="00182F63" w:rsidRDefault="00182F63" w:rsidP="00182F63">
      <w:r>
        <w:separator/>
      </w:r>
    </w:p>
  </w:footnote>
  <w:footnote w:type="continuationSeparator" w:id="0">
    <w:p w14:paraId="7FD722CE" w14:textId="77777777" w:rsidR="00182F63" w:rsidRDefault="00182F63" w:rsidP="00182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9C"/>
    <w:rsid w:val="0000726D"/>
    <w:rsid w:val="0001453C"/>
    <w:rsid w:val="0003391F"/>
    <w:rsid w:val="000400F7"/>
    <w:rsid w:val="0005384F"/>
    <w:rsid w:val="000657CC"/>
    <w:rsid w:val="00091494"/>
    <w:rsid w:val="00100598"/>
    <w:rsid w:val="001340E0"/>
    <w:rsid w:val="00142022"/>
    <w:rsid w:val="00161ACA"/>
    <w:rsid w:val="00163F97"/>
    <w:rsid w:val="00182F63"/>
    <w:rsid w:val="0018473C"/>
    <w:rsid w:val="001A66D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2F3D"/>
    <w:rsid w:val="002E67E0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3C55FB"/>
    <w:rsid w:val="003F6454"/>
    <w:rsid w:val="00453B21"/>
    <w:rsid w:val="004859D0"/>
    <w:rsid w:val="004A54D9"/>
    <w:rsid w:val="004B1648"/>
    <w:rsid w:val="004B64B8"/>
    <w:rsid w:val="004B70BD"/>
    <w:rsid w:val="004E412C"/>
    <w:rsid w:val="00504F54"/>
    <w:rsid w:val="00511771"/>
    <w:rsid w:val="00536D9A"/>
    <w:rsid w:val="00547AE3"/>
    <w:rsid w:val="00550306"/>
    <w:rsid w:val="0056063D"/>
    <w:rsid w:val="005A19B3"/>
    <w:rsid w:val="005A2745"/>
    <w:rsid w:val="005E010A"/>
    <w:rsid w:val="00610A52"/>
    <w:rsid w:val="0061651E"/>
    <w:rsid w:val="00620AE2"/>
    <w:rsid w:val="00622E35"/>
    <w:rsid w:val="00643847"/>
    <w:rsid w:val="00672567"/>
    <w:rsid w:val="00672A44"/>
    <w:rsid w:val="006859C5"/>
    <w:rsid w:val="006A050F"/>
    <w:rsid w:val="006C47E9"/>
    <w:rsid w:val="006F782C"/>
    <w:rsid w:val="007241BA"/>
    <w:rsid w:val="007262B8"/>
    <w:rsid w:val="007325FF"/>
    <w:rsid w:val="00732D0F"/>
    <w:rsid w:val="0073638B"/>
    <w:rsid w:val="007363A2"/>
    <w:rsid w:val="007440F4"/>
    <w:rsid w:val="00767E9C"/>
    <w:rsid w:val="00774239"/>
    <w:rsid w:val="007C4CB1"/>
    <w:rsid w:val="007D308B"/>
    <w:rsid w:val="007D6BBA"/>
    <w:rsid w:val="007F5194"/>
    <w:rsid w:val="0080739B"/>
    <w:rsid w:val="00830A34"/>
    <w:rsid w:val="008346D7"/>
    <w:rsid w:val="00836DBC"/>
    <w:rsid w:val="0084520E"/>
    <w:rsid w:val="008560EE"/>
    <w:rsid w:val="00890960"/>
    <w:rsid w:val="008B787F"/>
    <w:rsid w:val="008E1C0A"/>
    <w:rsid w:val="00904B41"/>
    <w:rsid w:val="00925D72"/>
    <w:rsid w:val="00947F90"/>
    <w:rsid w:val="009834FF"/>
    <w:rsid w:val="009B3545"/>
    <w:rsid w:val="009E7C9A"/>
    <w:rsid w:val="009F3BF4"/>
    <w:rsid w:val="00A007EB"/>
    <w:rsid w:val="00A0211A"/>
    <w:rsid w:val="00A037EA"/>
    <w:rsid w:val="00A22886"/>
    <w:rsid w:val="00A41E70"/>
    <w:rsid w:val="00A7405D"/>
    <w:rsid w:val="00AC620D"/>
    <w:rsid w:val="00AD5E9E"/>
    <w:rsid w:val="00B517F1"/>
    <w:rsid w:val="00B536BD"/>
    <w:rsid w:val="00B63A7F"/>
    <w:rsid w:val="00B80C9C"/>
    <w:rsid w:val="00BB65FA"/>
    <w:rsid w:val="00BC407F"/>
    <w:rsid w:val="00BC6E44"/>
    <w:rsid w:val="00C211B4"/>
    <w:rsid w:val="00C32A6C"/>
    <w:rsid w:val="00C57A95"/>
    <w:rsid w:val="00C743EA"/>
    <w:rsid w:val="00CC208C"/>
    <w:rsid w:val="00CE2C39"/>
    <w:rsid w:val="00D4467B"/>
    <w:rsid w:val="00D47BE4"/>
    <w:rsid w:val="00D61739"/>
    <w:rsid w:val="00D657A2"/>
    <w:rsid w:val="00D66C99"/>
    <w:rsid w:val="00D93BF4"/>
    <w:rsid w:val="00DC6934"/>
    <w:rsid w:val="00DD525F"/>
    <w:rsid w:val="00DE0809"/>
    <w:rsid w:val="00E21927"/>
    <w:rsid w:val="00EE464B"/>
    <w:rsid w:val="00F04A58"/>
    <w:rsid w:val="00F138C3"/>
    <w:rsid w:val="00F14F9B"/>
    <w:rsid w:val="00F20677"/>
    <w:rsid w:val="00F6280E"/>
    <w:rsid w:val="00F640F9"/>
    <w:rsid w:val="00F7572D"/>
    <w:rsid w:val="00F76BAE"/>
    <w:rsid w:val="00F848A6"/>
    <w:rsid w:val="00FA7BF2"/>
    <w:rsid w:val="00FB10CB"/>
    <w:rsid w:val="00FD30A9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8F1FA4D"/>
  <w15:docId w15:val="{F9444521-469C-4FF7-BE8D-71B1DD2A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F6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F63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82F6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F6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 Papieviene</dc:creator>
  <cp:lastModifiedBy>Audronė Papievienė</cp:lastModifiedBy>
  <cp:revision>2</cp:revision>
  <dcterms:created xsi:type="dcterms:W3CDTF">2022-03-04T12:37:00Z</dcterms:created>
  <dcterms:modified xsi:type="dcterms:W3CDTF">2022-03-04T12:37:00Z</dcterms:modified>
</cp:coreProperties>
</file>