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4F3BD9" w:rsidP="004F3BD9">
      <w:bookmarkStart w:id="0" w:name="_GoBack"/>
      <w:r w:rsidRPr="004F3BD9">
        <w:t>Išradimas yra susijęs su vienasluoksniam arba daugiasluoksniam „</w:t>
      </w:r>
      <w:r w:rsidRPr="004F3BD9">
        <w:rPr>
          <w:i/>
          <w:iCs/>
        </w:rPr>
        <w:t>in-</w:t>
      </w:r>
      <w:proofErr w:type="spellStart"/>
      <w:r w:rsidRPr="004F3BD9">
        <w:rPr>
          <w:i/>
          <w:iCs/>
        </w:rPr>
        <w:t>situ</w:t>
      </w:r>
      <w:proofErr w:type="spellEnd"/>
      <w:r w:rsidRPr="004F3BD9">
        <w:t xml:space="preserve">“ injektavimui taikomu taršos valymo mechanizmu, susidedančiu iš </w:t>
      </w:r>
      <w:proofErr w:type="spellStart"/>
      <w:r w:rsidRPr="004F3BD9">
        <w:t>giliamačio</w:t>
      </w:r>
      <w:proofErr w:type="spellEnd"/>
      <w:r w:rsidRPr="004F3BD9">
        <w:t xml:space="preserve"> (4), skiriamojo vamzdžio (3), injekcinio vamzdžio (1), vidinio vamzdžio separatoriaus (7), blokavimo įtaisų (8) ir druskos tirpalo įvedimo vamzdžio (5), kuriame </w:t>
      </w:r>
      <w:proofErr w:type="spellStart"/>
      <w:r w:rsidRPr="004F3BD9">
        <w:t>giliamatis</w:t>
      </w:r>
      <w:proofErr w:type="spellEnd"/>
      <w:r w:rsidRPr="004F3BD9">
        <w:t xml:space="preserve"> yra pritvirtintas prie išorinės skiriamojo vamzdžio sienelės pusės, vidinis vamzdžio separatorius yra žiedo formos, vidinio vamzdžio separatoriaus žiede yra apskrita anga (10), injekcinis vamzdis įsistato į vidinio vamzdžio separatoriaus apskritą angą, o vidinis vamzdžio separatorius yra įmontuotas skiriamajame vamzdyje; guminio baliono pavidalo blokavimo įtaisai yra užmauti ant išorinės skiriamojo vamzdžio sienelės pusės, blokavimo įtaisai atitinka vidinio vamzdžio separatoriaus padėties vietą, skiriamasis vamzdis ir blokavimo įtaisai yra patalpinti injekciniame gręžinyje (9), o druskos tirpalo įvedimo vamzdis ir blokavimo įtaisai yra sąveikaujančios integruotos struktūros. Šiuo techniniu sprendimu yra įgyvendinamas dirbtinis sluoksninis injektavimas per visą „</w:t>
      </w:r>
      <w:r w:rsidRPr="004F3BD9">
        <w:rPr>
          <w:i/>
          <w:iCs/>
        </w:rPr>
        <w:t>in-</w:t>
      </w:r>
      <w:proofErr w:type="spellStart"/>
      <w:r w:rsidRPr="004F3BD9">
        <w:rPr>
          <w:i/>
          <w:iCs/>
        </w:rPr>
        <w:t>situ</w:t>
      </w:r>
      <w:proofErr w:type="spellEnd"/>
      <w:r w:rsidRPr="004F3BD9">
        <w:t>“ įleistą filtrinę konstrukciją ir yra įvedamas skystas vaistinis reagentas vienu metu skirtinguose įvairių sluoksnių gyliuose, tokiu būdu pasiekiant intensyvaus bei tikslaus įvairių užterštų klodų ir stipriai užterštų gylių valymo rezultatą.</w:t>
      </w:r>
      <w:bookmarkEnd w:id="0"/>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D9"/>
    <w:rsid w:val="0000726D"/>
    <w:rsid w:val="000657CC"/>
    <w:rsid w:val="00091494"/>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3BD9"/>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75BD6E-421C-4C3C-ACB2-40147FF3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1149</Characters>
  <Application>Microsoft Office Word</Application>
  <DocSecurity>0</DocSecurity>
  <Lines>19</Lines>
  <Paragraphs>4</Paragraphs>
  <ScaleCrop>false</ScaleCrop>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2022-03-14T14:43:00Z</dcterms:created>
  <dcterms:modified xsi:type="dcterms:W3CDTF">2022-03-14T14:45:00Z</dcterms:modified>
</cp:coreProperties>
</file>