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Present invention relates to the production of prosopite-calcium fluoride composite by single-step hydrothermal synthesis process. The invention relates to the conditions of hydrothermal synthesis and to the chemical nature, purity, activity of the raw materials and to the composition of the mixtures which form layered normal and basic fluoride composites of calcium and/or aluminium.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