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02F0" w14:textId="5BD27DBF" w:rsidR="00F12DC4" w:rsidRPr="00F12DC4" w:rsidRDefault="00F12DC4" w:rsidP="00F12DC4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C4">
        <w:rPr>
          <w:rFonts w:ascii="Helvetica" w:hAnsi="Helvetica"/>
          <w:szCs w:val="24"/>
        </w:rPr>
        <w:t>1. Kompiuterizuotas vizualinės paieškos būdas su grįžtamojo ryšio ciklu, paremtu interaktyviuoju eskizu, sudarytu iš nustatytų atributų, siekiant užtikrinti vartotojo kontrolę,</w:t>
      </w:r>
      <w:r w:rsidRPr="00F12DC4">
        <w:rPr>
          <w:rFonts w:ascii="Helvetica" w:hAnsi="Helvetica"/>
          <w:szCs w:val="24"/>
        </w:rPr>
        <w:t xml:space="preserve">  b e s i s k i r i a n t i s  </w:t>
      </w:r>
      <w:r w:rsidRPr="00F12DC4">
        <w:rPr>
          <w:rFonts w:ascii="Helvetica" w:hAnsi="Helvetica"/>
          <w:szCs w:val="24"/>
        </w:rPr>
        <w:t>tuo, kad apima šiuos žingsnius:</w:t>
      </w:r>
    </w:p>
    <w:p w14:paraId="1C5E7B5E" w14:textId="77777777" w:rsidR="00F12DC4" w:rsidRPr="00F12DC4" w:rsidRDefault="00F12DC4" w:rsidP="00F12DC4">
      <w:pPr>
        <w:spacing w:line="360" w:lineRule="auto"/>
        <w:jc w:val="both"/>
        <w:rPr>
          <w:rFonts w:ascii="Helvetica" w:hAnsi="Helvetica"/>
          <w:szCs w:val="24"/>
        </w:rPr>
      </w:pPr>
      <w:r w:rsidRPr="00F12DC4">
        <w:rPr>
          <w:rFonts w:ascii="Helvetica" w:hAnsi="Helvetica"/>
          <w:szCs w:val="24"/>
        </w:rPr>
        <w:t>a) pasirinkto objekto arba jo tipo atributai įvedami į įvesties sąsają;</w:t>
      </w:r>
    </w:p>
    <w:p w14:paraId="6FAF983E" w14:textId="77777777" w:rsidR="00F12DC4" w:rsidRPr="00F12DC4" w:rsidRDefault="00F12DC4" w:rsidP="00F12DC4">
      <w:pPr>
        <w:spacing w:line="360" w:lineRule="auto"/>
        <w:jc w:val="both"/>
        <w:rPr>
          <w:rFonts w:ascii="Helvetica" w:hAnsi="Helvetica"/>
          <w:szCs w:val="24"/>
        </w:rPr>
      </w:pPr>
      <w:r w:rsidRPr="00F12DC4">
        <w:rPr>
          <w:rFonts w:ascii="Helvetica" w:hAnsi="Helvetica"/>
          <w:szCs w:val="24"/>
        </w:rPr>
        <w:t>b) atliekama įvestų atributų analizė (patikra) ir identifikuojami minėti atributai taikant sistemos atributų atpažinimo modelį;</w:t>
      </w:r>
    </w:p>
    <w:p w14:paraId="3E706D39" w14:textId="77777777" w:rsidR="00F12DC4" w:rsidRPr="00F12DC4" w:rsidRDefault="00F12DC4" w:rsidP="00F12DC4">
      <w:pPr>
        <w:spacing w:line="360" w:lineRule="auto"/>
        <w:jc w:val="both"/>
        <w:rPr>
          <w:rFonts w:ascii="Helvetica" w:hAnsi="Helvetica"/>
          <w:szCs w:val="24"/>
        </w:rPr>
      </w:pPr>
      <w:r w:rsidRPr="00F12DC4">
        <w:rPr>
          <w:rFonts w:ascii="Helvetica" w:hAnsi="Helvetica"/>
          <w:szCs w:val="24"/>
        </w:rPr>
        <w:t>c) minėti atributai sujungiami į vientisą vektorinį scheminį atributų eskizą (šabloną) pagal nustatytas projekcines taisykles;</w:t>
      </w:r>
    </w:p>
    <w:p w14:paraId="7A1AF05B" w14:textId="77777777" w:rsidR="00F12DC4" w:rsidRPr="00F12DC4" w:rsidRDefault="00F12DC4" w:rsidP="00F12DC4">
      <w:pPr>
        <w:spacing w:line="360" w:lineRule="auto"/>
        <w:jc w:val="both"/>
        <w:rPr>
          <w:rFonts w:ascii="Helvetica" w:hAnsi="Helvetica"/>
          <w:szCs w:val="24"/>
        </w:rPr>
      </w:pPr>
      <w:r w:rsidRPr="00F12DC4">
        <w:rPr>
          <w:rFonts w:ascii="Helvetica" w:hAnsi="Helvetica"/>
          <w:szCs w:val="24"/>
        </w:rPr>
        <w:t>d) minėtas atributų eskizas (šablonas) palyginami su duomenų bazėje esančiais objektų atributais siekiant nustatyti, kuris iš esamų objektų atitinka minėtą eskizą (šabloną);</w:t>
      </w:r>
    </w:p>
    <w:p w14:paraId="7683CC4A" w14:textId="77777777" w:rsidR="00F12DC4" w:rsidRPr="00F12DC4" w:rsidRDefault="00F12DC4" w:rsidP="00F12DC4">
      <w:pPr>
        <w:spacing w:line="360" w:lineRule="auto"/>
        <w:jc w:val="both"/>
        <w:rPr>
          <w:rFonts w:ascii="Helvetica" w:hAnsi="Helvetica"/>
          <w:szCs w:val="24"/>
        </w:rPr>
      </w:pPr>
      <w:r w:rsidRPr="00F12DC4">
        <w:rPr>
          <w:rFonts w:ascii="Helvetica" w:hAnsi="Helvetica"/>
          <w:szCs w:val="24"/>
        </w:rPr>
        <w:t>e) atrinkti objektai pateikiami išvesties įrenginyje.</w:t>
      </w:r>
    </w:p>
    <w:p w14:paraId="39412F31" w14:textId="77777777" w:rsidR="00F12DC4" w:rsidRPr="00F12DC4" w:rsidRDefault="00F12DC4" w:rsidP="00F12DC4">
      <w:pPr>
        <w:spacing w:line="360" w:lineRule="auto"/>
        <w:jc w:val="both"/>
        <w:rPr>
          <w:rFonts w:ascii="Helvetica" w:hAnsi="Helvetica"/>
          <w:szCs w:val="24"/>
        </w:rPr>
      </w:pPr>
    </w:p>
    <w:p w14:paraId="14BC2B78" w14:textId="65DCE359" w:rsidR="00F12DC4" w:rsidRPr="00F12DC4" w:rsidRDefault="00F12DC4" w:rsidP="00F12DC4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C4">
        <w:rPr>
          <w:rFonts w:ascii="Helvetica" w:hAnsi="Helvetica"/>
          <w:szCs w:val="24"/>
        </w:rPr>
        <w:t>2. Kompiuterizuotas vizualinės paieškos būdas pagal 1 punktą,</w:t>
      </w:r>
      <w:r w:rsidRPr="00F12DC4">
        <w:rPr>
          <w:rFonts w:ascii="Helvetica" w:hAnsi="Helvetica"/>
          <w:szCs w:val="24"/>
        </w:rPr>
        <w:t xml:space="preserve">  b e s i s k i r i a n t i s  </w:t>
      </w:r>
      <w:r w:rsidRPr="00F12DC4">
        <w:rPr>
          <w:rFonts w:ascii="Helvetica" w:hAnsi="Helvetica"/>
          <w:szCs w:val="24"/>
        </w:rPr>
        <w:t>tuo, kad minėti objekto arba jo tipo atributai yra nuotrauka ir/arba piešinys (101).</w:t>
      </w:r>
    </w:p>
    <w:p w14:paraId="11DC44B5" w14:textId="77777777" w:rsidR="00F12DC4" w:rsidRPr="00F12DC4" w:rsidRDefault="00F12DC4" w:rsidP="00F12DC4">
      <w:pPr>
        <w:spacing w:line="360" w:lineRule="auto"/>
        <w:jc w:val="both"/>
        <w:rPr>
          <w:rFonts w:ascii="Helvetica" w:hAnsi="Helvetica"/>
          <w:szCs w:val="24"/>
        </w:rPr>
      </w:pPr>
    </w:p>
    <w:p w14:paraId="4A448A60" w14:textId="42AD89CB" w:rsidR="00F12DC4" w:rsidRPr="00F12DC4" w:rsidRDefault="00F12DC4" w:rsidP="00F12DC4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C4">
        <w:rPr>
          <w:rFonts w:ascii="Helvetica" w:hAnsi="Helvetica"/>
          <w:szCs w:val="24"/>
        </w:rPr>
        <w:t>3. Kompiuterizuotas vizualinės paieškos būdas pagal 1 punktą,</w:t>
      </w:r>
      <w:r w:rsidRPr="00F12DC4">
        <w:rPr>
          <w:rFonts w:ascii="Helvetica" w:hAnsi="Helvetica"/>
          <w:szCs w:val="24"/>
        </w:rPr>
        <w:t xml:space="preserve">  b e s i s k i r i a n t i s  </w:t>
      </w:r>
      <w:r w:rsidRPr="00F12DC4">
        <w:rPr>
          <w:rFonts w:ascii="Helvetica" w:hAnsi="Helvetica"/>
          <w:szCs w:val="24"/>
        </w:rPr>
        <w:t>tuo, kad minėti objekto arba jo tipo atributai yra tekstinis raktažodžių rinkinys (102).</w:t>
      </w:r>
    </w:p>
    <w:p w14:paraId="427D6EAD" w14:textId="77777777" w:rsidR="00F12DC4" w:rsidRPr="00F12DC4" w:rsidRDefault="00F12DC4" w:rsidP="00F12DC4">
      <w:pPr>
        <w:spacing w:line="360" w:lineRule="auto"/>
        <w:jc w:val="both"/>
        <w:rPr>
          <w:rFonts w:ascii="Helvetica" w:hAnsi="Helvetica"/>
          <w:szCs w:val="24"/>
        </w:rPr>
      </w:pPr>
    </w:p>
    <w:p w14:paraId="610BA89B" w14:textId="154B307F" w:rsidR="00F12DC4" w:rsidRPr="00F12DC4" w:rsidRDefault="00F12DC4" w:rsidP="00F12DC4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C4">
        <w:rPr>
          <w:rFonts w:ascii="Helvetica" w:hAnsi="Helvetica"/>
          <w:szCs w:val="24"/>
        </w:rPr>
        <w:t>4. Kompiuterizuotas vizualinės paieškos būdas pagal 1 ir 3 punktus,</w:t>
      </w:r>
      <w:r w:rsidRPr="00F12DC4">
        <w:rPr>
          <w:rFonts w:ascii="Helvetica" w:hAnsi="Helvetica"/>
          <w:szCs w:val="24"/>
        </w:rPr>
        <w:t xml:space="preserve">  b e s i s k i r i a n t i s  </w:t>
      </w:r>
      <w:r w:rsidRPr="00F12DC4">
        <w:rPr>
          <w:rFonts w:ascii="Helvetica" w:hAnsi="Helvetica"/>
          <w:szCs w:val="24"/>
        </w:rPr>
        <w:t xml:space="preserve">tuo, kad minėtas raktažodžių rinkinys (102) yra apdorojamas pasitelkiant Natūralios Kalbos Apdorojimo (NKA) variklį (112). </w:t>
      </w:r>
    </w:p>
    <w:p w14:paraId="17502045" w14:textId="77777777" w:rsidR="00F12DC4" w:rsidRPr="00F12DC4" w:rsidRDefault="00F12DC4" w:rsidP="00F12DC4">
      <w:pPr>
        <w:spacing w:line="360" w:lineRule="auto"/>
        <w:jc w:val="both"/>
        <w:rPr>
          <w:rFonts w:ascii="Helvetica" w:hAnsi="Helvetica"/>
          <w:szCs w:val="24"/>
        </w:rPr>
      </w:pPr>
    </w:p>
    <w:p w14:paraId="77F2C85C" w14:textId="3572FCE2" w:rsidR="00F12DC4" w:rsidRPr="00F12DC4" w:rsidRDefault="00F12DC4" w:rsidP="00F12DC4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C4">
        <w:rPr>
          <w:rFonts w:ascii="Helvetica" w:hAnsi="Helvetica"/>
          <w:szCs w:val="24"/>
        </w:rPr>
        <w:t>5. Kompiuterizuotas vizualinės paieškos būdas pagal 1 punktą,</w:t>
      </w:r>
      <w:r w:rsidRPr="00F12DC4">
        <w:rPr>
          <w:rFonts w:ascii="Helvetica" w:hAnsi="Helvetica"/>
          <w:szCs w:val="24"/>
        </w:rPr>
        <w:t xml:space="preserve">  b e s i s k i r i a n t i s  </w:t>
      </w:r>
      <w:r w:rsidRPr="00F12DC4">
        <w:rPr>
          <w:rFonts w:ascii="Helvetica" w:hAnsi="Helvetica"/>
          <w:szCs w:val="24"/>
        </w:rPr>
        <w:t>tuo, kad minėti objekto arba jo tipo atributai yra garsinis įrašas (103).</w:t>
      </w:r>
    </w:p>
    <w:p w14:paraId="37FD74B2" w14:textId="77777777" w:rsidR="00F12DC4" w:rsidRPr="00F12DC4" w:rsidRDefault="00F12DC4" w:rsidP="00F12DC4">
      <w:pPr>
        <w:spacing w:line="360" w:lineRule="auto"/>
        <w:jc w:val="both"/>
        <w:rPr>
          <w:rFonts w:ascii="Helvetica" w:hAnsi="Helvetica"/>
          <w:szCs w:val="24"/>
        </w:rPr>
      </w:pPr>
    </w:p>
    <w:p w14:paraId="1172B37F" w14:textId="458B4105" w:rsidR="00F12DC4" w:rsidRPr="00F12DC4" w:rsidRDefault="00F12DC4" w:rsidP="00F12DC4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C4">
        <w:rPr>
          <w:rFonts w:ascii="Helvetica" w:hAnsi="Helvetica"/>
          <w:szCs w:val="24"/>
        </w:rPr>
        <w:t>6. Kompiuterizuotas vizualinės paieškos būdas pagal 1 ir 5 punktus,</w:t>
      </w:r>
      <w:r w:rsidRPr="00F12DC4">
        <w:rPr>
          <w:rFonts w:ascii="Helvetica" w:hAnsi="Helvetica"/>
          <w:szCs w:val="24"/>
        </w:rPr>
        <w:t xml:space="preserve">  b e s i s k i r i a n t i s  </w:t>
      </w:r>
      <w:r w:rsidRPr="00F12DC4">
        <w:rPr>
          <w:rFonts w:ascii="Helvetica" w:hAnsi="Helvetica"/>
          <w:szCs w:val="24"/>
        </w:rPr>
        <w:t xml:space="preserve">tuo, kad minėtas garsinis įrašas (103) apdorojamas pasitelkiant Kalbos Atpažinimo variklį (110) paverčiant garsinius duomenis tekstiniais duomenimis, ir toliau minėti tekstiniai duomenys apdorojami Natūralios Kalbos Apdorojimo (NKA) varikliu (112). </w:t>
      </w:r>
    </w:p>
    <w:p w14:paraId="785CD903" w14:textId="77777777" w:rsidR="00F12DC4" w:rsidRPr="00F12DC4" w:rsidRDefault="00F12DC4" w:rsidP="00F12DC4">
      <w:pPr>
        <w:spacing w:line="360" w:lineRule="auto"/>
        <w:jc w:val="both"/>
        <w:rPr>
          <w:rFonts w:ascii="Helvetica" w:hAnsi="Helvetica"/>
          <w:szCs w:val="24"/>
        </w:rPr>
      </w:pPr>
    </w:p>
    <w:p w14:paraId="1CFE4C0B" w14:textId="5CAC765D" w:rsidR="00F12DC4" w:rsidRPr="00F12DC4" w:rsidRDefault="00F12DC4" w:rsidP="00F12DC4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C4">
        <w:rPr>
          <w:rFonts w:ascii="Helvetica" w:hAnsi="Helvetica"/>
          <w:szCs w:val="24"/>
        </w:rPr>
        <w:t>7. Kompiuterizuotas vizualinės paieškos būdas pagal 1 punktą,</w:t>
      </w:r>
      <w:r w:rsidRPr="00F12DC4">
        <w:rPr>
          <w:rFonts w:ascii="Helvetica" w:hAnsi="Helvetica"/>
          <w:szCs w:val="24"/>
        </w:rPr>
        <w:t xml:space="preserve">  b e s i s k i r i a n t i s  </w:t>
      </w:r>
      <w:r w:rsidRPr="00F12DC4">
        <w:rPr>
          <w:rFonts w:ascii="Helvetica" w:hAnsi="Helvetica"/>
          <w:szCs w:val="24"/>
        </w:rPr>
        <w:t>tuo, kad minėti objekto arba jo tipo atributai pasirenkami iš produktų kategorijos (104).</w:t>
      </w:r>
    </w:p>
    <w:p w14:paraId="62B7F086" w14:textId="77777777" w:rsidR="00F12DC4" w:rsidRPr="00F12DC4" w:rsidRDefault="00F12DC4" w:rsidP="00F12DC4">
      <w:pPr>
        <w:spacing w:line="360" w:lineRule="auto"/>
        <w:jc w:val="both"/>
        <w:rPr>
          <w:rFonts w:ascii="Helvetica" w:hAnsi="Helvetica"/>
          <w:szCs w:val="24"/>
        </w:rPr>
      </w:pPr>
    </w:p>
    <w:p w14:paraId="45933D2A" w14:textId="1266E6D2" w:rsidR="00F12DC4" w:rsidRPr="00F12DC4" w:rsidRDefault="00F12DC4" w:rsidP="00F12DC4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C4">
        <w:rPr>
          <w:rFonts w:ascii="Helvetica" w:hAnsi="Helvetica"/>
          <w:szCs w:val="24"/>
        </w:rPr>
        <w:t>8. Kompiuterizuotas vizualinės paieškos būdas pagal 1 ir 7 punktą,</w:t>
      </w:r>
      <w:r w:rsidRPr="00F12DC4">
        <w:rPr>
          <w:rFonts w:ascii="Helvetica" w:hAnsi="Helvetica"/>
          <w:szCs w:val="24"/>
        </w:rPr>
        <w:t xml:space="preserve">  b e s i s k i r i a n t i s  </w:t>
      </w:r>
      <w:r w:rsidRPr="00F12DC4">
        <w:rPr>
          <w:rFonts w:ascii="Helvetica" w:hAnsi="Helvetica"/>
          <w:szCs w:val="24"/>
        </w:rPr>
        <w:t>tuo, kad minėtos produktų kategorijos (104) atributai pasirenkami</w:t>
      </w:r>
      <w:r w:rsidRPr="00F12DC4">
        <w:rPr>
          <w:rFonts w:ascii="Helvetica" w:hAnsi="Helvetica"/>
          <w:szCs w:val="24"/>
        </w:rPr>
        <w:t xml:space="preserve"> </w:t>
      </w:r>
      <w:r w:rsidRPr="00F12DC4">
        <w:rPr>
          <w:rFonts w:ascii="Helvetica" w:hAnsi="Helvetica"/>
          <w:szCs w:val="24"/>
        </w:rPr>
        <w:t xml:space="preserve">iš Produktų Ontologijos Saugyklos (114). </w:t>
      </w:r>
    </w:p>
    <w:p w14:paraId="3C9E5118" w14:textId="77777777" w:rsidR="00F12DC4" w:rsidRPr="00F12DC4" w:rsidRDefault="00F12DC4" w:rsidP="00F12DC4">
      <w:pPr>
        <w:spacing w:line="360" w:lineRule="auto"/>
        <w:jc w:val="both"/>
        <w:rPr>
          <w:rFonts w:ascii="Helvetica" w:hAnsi="Helvetica"/>
          <w:szCs w:val="24"/>
        </w:rPr>
      </w:pPr>
    </w:p>
    <w:p w14:paraId="6215211A" w14:textId="0DF6BCF4" w:rsidR="0018473C" w:rsidRPr="00F12DC4" w:rsidRDefault="00F12DC4" w:rsidP="00F12DC4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F12DC4">
        <w:rPr>
          <w:rFonts w:ascii="Helvetica" w:hAnsi="Helvetica"/>
          <w:szCs w:val="24"/>
        </w:rPr>
        <w:t>9. Kompiuterizuotas vizualinės paieškos būdas pagal 1 punktą,</w:t>
      </w:r>
      <w:r w:rsidRPr="00F12DC4">
        <w:rPr>
          <w:rFonts w:ascii="Helvetica" w:hAnsi="Helvetica"/>
          <w:szCs w:val="24"/>
        </w:rPr>
        <w:t xml:space="preserve">  b e s i s k i r i a n t i s  </w:t>
      </w:r>
      <w:r w:rsidRPr="00F12DC4">
        <w:rPr>
          <w:rFonts w:ascii="Helvetica" w:hAnsi="Helvetica"/>
          <w:szCs w:val="24"/>
        </w:rPr>
        <w:t>tuo, kad identifikuoti atributai patikrinami pagal ontologijos taisykles (113), kur pašalinami iš atrinktų atributų sąrašo tarpusavyje nesuderinami atributai.</w:t>
      </w:r>
    </w:p>
    <w:sectPr w:rsidR="0018473C" w:rsidRPr="00F12DC4" w:rsidSect="00F12DC4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2F22A" w14:textId="77777777" w:rsidR="00F12DC4" w:rsidRDefault="00F12DC4" w:rsidP="00F12DC4">
      <w:r>
        <w:separator/>
      </w:r>
    </w:p>
  </w:endnote>
  <w:endnote w:type="continuationSeparator" w:id="0">
    <w:p w14:paraId="4F5A7952" w14:textId="77777777" w:rsidR="00F12DC4" w:rsidRDefault="00F12DC4" w:rsidP="00F1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7FF03" w14:textId="77777777" w:rsidR="00F12DC4" w:rsidRDefault="00F12DC4" w:rsidP="00F12DC4">
      <w:r>
        <w:separator/>
      </w:r>
    </w:p>
  </w:footnote>
  <w:footnote w:type="continuationSeparator" w:id="0">
    <w:p w14:paraId="5A683F1D" w14:textId="77777777" w:rsidR="00F12DC4" w:rsidRDefault="00F12DC4" w:rsidP="00F12D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DC4"/>
    <w:rsid w:val="0000726D"/>
    <w:rsid w:val="0001453C"/>
    <w:rsid w:val="0001584F"/>
    <w:rsid w:val="00026117"/>
    <w:rsid w:val="0003391F"/>
    <w:rsid w:val="00037188"/>
    <w:rsid w:val="000400F7"/>
    <w:rsid w:val="0005384F"/>
    <w:rsid w:val="000657CC"/>
    <w:rsid w:val="0007652B"/>
    <w:rsid w:val="00091494"/>
    <w:rsid w:val="00093D26"/>
    <w:rsid w:val="0009499B"/>
    <w:rsid w:val="000A7B61"/>
    <w:rsid w:val="000B2091"/>
    <w:rsid w:val="000F0B16"/>
    <w:rsid w:val="00100598"/>
    <w:rsid w:val="001029EE"/>
    <w:rsid w:val="00102F63"/>
    <w:rsid w:val="00113154"/>
    <w:rsid w:val="001275F5"/>
    <w:rsid w:val="001340E0"/>
    <w:rsid w:val="001406FE"/>
    <w:rsid w:val="00142022"/>
    <w:rsid w:val="0015035B"/>
    <w:rsid w:val="00161ACA"/>
    <w:rsid w:val="00163F97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E5FB3"/>
    <w:rsid w:val="002E67E0"/>
    <w:rsid w:val="002F3283"/>
    <w:rsid w:val="00304858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2160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91896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E439C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83307"/>
    <w:rsid w:val="00890960"/>
    <w:rsid w:val="008A529F"/>
    <w:rsid w:val="008B1005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22881"/>
    <w:rsid w:val="00A22886"/>
    <w:rsid w:val="00A41E70"/>
    <w:rsid w:val="00A71CE2"/>
    <w:rsid w:val="00A7405D"/>
    <w:rsid w:val="00AC31A0"/>
    <w:rsid w:val="00AC3B03"/>
    <w:rsid w:val="00AC620D"/>
    <w:rsid w:val="00AD5E9E"/>
    <w:rsid w:val="00AE286D"/>
    <w:rsid w:val="00AE74DC"/>
    <w:rsid w:val="00B13918"/>
    <w:rsid w:val="00B36BE5"/>
    <w:rsid w:val="00B4794F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1F8D"/>
    <w:rsid w:val="00BC407F"/>
    <w:rsid w:val="00BC6E44"/>
    <w:rsid w:val="00BD7F05"/>
    <w:rsid w:val="00BE65CA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70E5E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E6C6B"/>
    <w:rsid w:val="00EF4932"/>
    <w:rsid w:val="00F04A58"/>
    <w:rsid w:val="00F12DC4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AE2AF"/>
  <w15:chartTrackingRefBased/>
  <w15:docId w15:val="{59405EB1-E4C4-4A0D-A461-997B2C27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DC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C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2DC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C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2115</Characters>
  <Application>Microsoft Office Word</Application>
  <DocSecurity>0</DocSecurity>
  <Lines>41</Lines>
  <Paragraphs>17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2022-05-05T13:11:00Z</dcterms:created>
  <dcterms:modified xsi:type="dcterms:W3CDTF">2022-05-05T13:14:00Z</dcterms:modified>
</cp:coreProperties>
</file>