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79D1" w14:textId="5BAE2439" w:rsidR="0018473C" w:rsidRPr="00D1441A" w:rsidRDefault="00D1441A" w:rsidP="00D1441A">
      <w:pPr>
        <w:spacing w:after="0" w:line="360" w:lineRule="auto"/>
        <w:jc w:val="both"/>
        <w:rPr>
          <w:rFonts w:ascii="Helvetica" w:hAnsi="Helvetica"/>
          <w:sz w:val="20"/>
          <w:lang w:val="en-US"/>
        </w:rPr>
      </w:pPr>
      <w:r w:rsidRPr="00D1441A">
        <w:rPr>
          <w:rFonts w:ascii="Helvetica" w:hAnsi="Helvetica"/>
          <w:sz w:val="20"/>
          <w:lang w:val="en-US"/>
        </w:rPr>
        <w:t>Method for generating heat energy comprising supplying electrical energy to a heating</w:t>
      </w:r>
      <w:r w:rsidRPr="00D1441A">
        <w:rPr>
          <w:rFonts w:ascii="Helvetica" w:hAnsi="Helvetica"/>
          <w:sz w:val="20"/>
          <w:lang w:val="en-US"/>
        </w:rPr>
        <w:t xml:space="preserve"> </w:t>
      </w:r>
      <w:r w:rsidRPr="00D1441A">
        <w:rPr>
          <w:rFonts w:ascii="Helvetica" w:hAnsi="Helvetica"/>
          <w:sz w:val="20"/>
          <w:lang w:val="en-US"/>
        </w:rPr>
        <w:t>element where the heating element heats a negatively charged cathode, electrons are</w:t>
      </w:r>
      <w:r w:rsidRPr="00D1441A">
        <w:rPr>
          <w:rFonts w:ascii="Helvetica" w:hAnsi="Helvetica"/>
          <w:sz w:val="20"/>
          <w:lang w:val="en-US"/>
        </w:rPr>
        <w:t xml:space="preserve"> </w:t>
      </w:r>
      <w:r w:rsidRPr="00D1441A">
        <w:rPr>
          <w:rFonts w:ascii="Helvetica" w:hAnsi="Helvetica"/>
          <w:sz w:val="20"/>
          <w:lang w:val="en-US"/>
        </w:rPr>
        <w:t>emitted from the heated cathode towards a positively charged anode through a positively</w:t>
      </w:r>
      <w:r w:rsidRPr="00D1441A">
        <w:rPr>
          <w:rFonts w:ascii="Helvetica" w:hAnsi="Helvetica"/>
          <w:sz w:val="20"/>
          <w:lang w:val="en-US"/>
        </w:rPr>
        <w:t xml:space="preserve"> </w:t>
      </w:r>
      <w:r w:rsidRPr="00D1441A">
        <w:rPr>
          <w:rFonts w:ascii="Helvetica" w:hAnsi="Helvetica"/>
          <w:sz w:val="20"/>
          <w:lang w:val="en-US"/>
        </w:rPr>
        <w:t>charged grid, wherein the positively charged grid is provided with greater charge potential</w:t>
      </w:r>
      <w:r w:rsidRPr="00D1441A">
        <w:rPr>
          <w:rFonts w:ascii="Helvetica" w:hAnsi="Helvetica"/>
          <w:sz w:val="20"/>
          <w:lang w:val="en-US"/>
        </w:rPr>
        <w:t xml:space="preserve"> </w:t>
      </w:r>
      <w:r w:rsidRPr="00D1441A">
        <w:rPr>
          <w:rFonts w:ascii="Helvetica" w:hAnsi="Helvetica"/>
          <w:sz w:val="20"/>
          <w:lang w:val="en-US"/>
        </w:rPr>
        <w:t>value that the anode and the anode is forced to constantly generate heat energy, wherein</w:t>
      </w:r>
      <w:r w:rsidRPr="00D1441A">
        <w:rPr>
          <w:rFonts w:ascii="Helvetica" w:hAnsi="Helvetica"/>
          <w:sz w:val="20"/>
          <w:lang w:val="en-US"/>
        </w:rPr>
        <w:t xml:space="preserve"> </w:t>
      </w:r>
      <w:r w:rsidRPr="00D1441A">
        <w:rPr>
          <w:rFonts w:ascii="Helvetica" w:hAnsi="Helvetica"/>
          <w:sz w:val="20"/>
          <w:lang w:val="en-US"/>
        </w:rPr>
        <w:t>at least part of the cathode, the positively charged grid and at least part of the anode are</w:t>
      </w:r>
      <w:r w:rsidRPr="00D1441A">
        <w:rPr>
          <w:rFonts w:ascii="Helvetica" w:hAnsi="Helvetica"/>
          <w:sz w:val="20"/>
          <w:lang w:val="en-US"/>
        </w:rPr>
        <w:t xml:space="preserve"> </w:t>
      </w:r>
      <w:r w:rsidRPr="00D1441A">
        <w:rPr>
          <w:rFonts w:ascii="Helvetica" w:hAnsi="Helvetica"/>
          <w:sz w:val="20"/>
          <w:lang w:val="en-US"/>
        </w:rPr>
        <w:t>provided in hydrogen gas filled chamber of a container. A device for carrying out said method</w:t>
      </w:r>
      <w:r w:rsidRPr="00D1441A">
        <w:rPr>
          <w:rFonts w:ascii="Helvetica" w:hAnsi="Helvetica"/>
          <w:sz w:val="20"/>
          <w:lang w:val="en-US"/>
        </w:rPr>
        <w:t xml:space="preserve"> </w:t>
      </w:r>
      <w:r w:rsidRPr="00D1441A">
        <w:rPr>
          <w:rFonts w:ascii="Helvetica" w:hAnsi="Helvetica"/>
          <w:sz w:val="20"/>
          <w:lang w:val="en-US"/>
        </w:rPr>
        <w:t>is also disclosed.</w:t>
      </w:r>
    </w:p>
    <w:sectPr w:rsidR="0018473C" w:rsidRPr="00D1441A" w:rsidSect="00D1441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7931" w14:textId="77777777" w:rsidR="00BE470E" w:rsidRDefault="00BE470E" w:rsidP="00D1441A">
      <w:pPr>
        <w:spacing w:after="0" w:line="240" w:lineRule="auto"/>
      </w:pPr>
      <w:r>
        <w:separator/>
      </w:r>
    </w:p>
  </w:endnote>
  <w:endnote w:type="continuationSeparator" w:id="0">
    <w:p w14:paraId="0D145DBB" w14:textId="77777777" w:rsidR="00BE470E" w:rsidRDefault="00BE470E" w:rsidP="00D1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AC9C" w14:textId="77777777" w:rsidR="00BE470E" w:rsidRDefault="00BE470E" w:rsidP="00D1441A">
      <w:pPr>
        <w:spacing w:after="0" w:line="240" w:lineRule="auto"/>
      </w:pPr>
      <w:r>
        <w:separator/>
      </w:r>
    </w:p>
  </w:footnote>
  <w:footnote w:type="continuationSeparator" w:id="0">
    <w:p w14:paraId="4EA64276" w14:textId="77777777" w:rsidR="00BE470E" w:rsidRDefault="00BE470E" w:rsidP="00D14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1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BE470E"/>
    <w:rsid w:val="00C211B4"/>
    <w:rsid w:val="00CE2C39"/>
    <w:rsid w:val="00D1441A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73136"/>
  <w15:chartTrackingRefBased/>
  <w15:docId w15:val="{724A61ED-00F2-42E7-A619-E7F64D1F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14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441A"/>
  </w:style>
  <w:style w:type="paragraph" w:styleId="Porat">
    <w:name w:val="footer"/>
    <w:basedOn w:val="prastasis"/>
    <w:link w:val="PoratDiagrama"/>
    <w:uiPriority w:val="99"/>
    <w:unhideWhenUsed/>
    <w:rsid w:val="00D14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1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543</Characters>
  <Application>Microsoft Office Word</Application>
  <DocSecurity>0</DocSecurity>
  <Lines>7</Lines>
  <Paragraphs>2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2022-04-29T14:21:00Z</dcterms:created>
  <dcterms:modified xsi:type="dcterms:W3CDTF">2022-04-29T14:22:00Z</dcterms:modified>
</cp:coreProperties>
</file>