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7198" w14:textId="6A58CD5D" w:rsidR="0018473C" w:rsidRPr="00DC6934" w:rsidRDefault="00BA240A">
      <w:pPr>
        <w:rPr>
          <w:sz w:val="24"/>
          <w:szCs w:val="24"/>
        </w:rPr>
      </w:pPr>
      <w:r>
        <w:rPr>
          <w:sz w:val="24"/>
          <w:szCs w:val="24"/>
        </w:rPr>
        <w:t xml:space="preserve">Ekologiškas mineralinis užpildas gali būti panaudotas statybinių mišinių, sausų statybinių glaistų, techninės gumos, dirbtinės odos, dažų, polimerinių ir kitų dirbinių pramonėje. Ekologiško mineralinio užpildo iš </w:t>
      </w:r>
      <w:proofErr w:type="spellStart"/>
      <w:r>
        <w:rPr>
          <w:sz w:val="24"/>
          <w:szCs w:val="24"/>
        </w:rPr>
        <w:t>fosfogipso</w:t>
      </w:r>
      <w:proofErr w:type="spellEnd"/>
      <w:r>
        <w:rPr>
          <w:sz w:val="24"/>
          <w:szCs w:val="24"/>
        </w:rPr>
        <w:t xml:space="preserve">, kurį iš pagrindų sudaro </w:t>
      </w:r>
      <w:proofErr w:type="spellStart"/>
      <w:r>
        <w:rPr>
          <w:sz w:val="24"/>
          <w:szCs w:val="24"/>
        </w:rPr>
        <w:t>pushidratis</w:t>
      </w:r>
      <w:proofErr w:type="spellEnd"/>
      <w:r>
        <w:rPr>
          <w:sz w:val="24"/>
          <w:szCs w:val="24"/>
        </w:rPr>
        <w:t xml:space="preserve"> kalcio sulfatas, gamybos būdas apima </w:t>
      </w:r>
      <w:proofErr w:type="spellStart"/>
      <w:r>
        <w:rPr>
          <w:sz w:val="24"/>
          <w:szCs w:val="24"/>
        </w:rPr>
        <w:t>fosfogipso</w:t>
      </w:r>
      <w:proofErr w:type="spellEnd"/>
      <w:r>
        <w:rPr>
          <w:sz w:val="24"/>
          <w:szCs w:val="24"/>
        </w:rPr>
        <w:t xml:space="preserve"> iki r</w:t>
      </w:r>
      <w:r w:rsidR="006F3D46">
        <w:rPr>
          <w:sz w:val="24"/>
          <w:szCs w:val="24"/>
        </w:rPr>
        <w:t>i</w:t>
      </w:r>
      <w:r>
        <w:rPr>
          <w:sz w:val="24"/>
          <w:szCs w:val="24"/>
        </w:rPr>
        <w:t xml:space="preserve">šimosi pradžios poveikį 25-30 min. 550-600 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C šiluma/karščiu.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240A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3D46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A24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42B30"/>
  <w15:chartTrackingRefBased/>
  <w15:docId w15:val="{05FB4C26-13CB-45CC-8649-AAA18A1B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2022-04-22T06:17:00Z</dcterms:created>
  <dcterms:modified xsi:type="dcterms:W3CDTF">2022-05-16T08:08:00Z</dcterms:modified>
</cp:coreProperties>
</file>