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D17FE" w14:textId="33DF1B7F" w:rsidR="0018473C" w:rsidRPr="00427A5E" w:rsidRDefault="00427A5E" w:rsidP="00427A5E">
      <w:pPr>
        <w:spacing w:after="0" w:line="360" w:lineRule="auto"/>
        <w:jc w:val="both"/>
        <w:rPr>
          <w:rFonts w:ascii="Helvetica" w:hAnsi="Helvetica"/>
          <w:sz w:val="20"/>
          <w:szCs w:val="24"/>
          <w:lang w:val="en-GB"/>
        </w:rPr>
      </w:pPr>
      <w:r w:rsidRPr="00427A5E">
        <w:rPr>
          <w:rFonts w:ascii="Helvetica" w:hAnsi="Helvetica"/>
          <w:sz w:val="20"/>
          <w:szCs w:val="24"/>
          <w:lang w:val="en-GB"/>
        </w:rPr>
        <w:t>An object tracking method and system comprises sending a tracking signal from main tracking device (1) and an auxiliary tracking device (2) and exchanging information between the main tracking device (1) and the auxiliary tracking device (2) via a low power Bluetooth connection (</w:t>
      </w:r>
      <w:proofErr w:type="spellStart"/>
      <w:r w:rsidRPr="00427A5E">
        <w:rPr>
          <w:rFonts w:ascii="Helvetica" w:hAnsi="Helvetica"/>
          <w:sz w:val="20"/>
          <w:szCs w:val="24"/>
          <w:lang w:val="en-GB"/>
        </w:rPr>
        <w:t>BLE</w:t>
      </w:r>
      <w:proofErr w:type="spellEnd"/>
      <w:r w:rsidRPr="00427A5E">
        <w:rPr>
          <w:rFonts w:ascii="Helvetica" w:hAnsi="Helvetica"/>
          <w:sz w:val="20"/>
          <w:szCs w:val="24"/>
          <w:lang w:val="en-GB"/>
        </w:rPr>
        <w:t xml:space="preserve">) in </w:t>
      </w:r>
      <w:proofErr w:type="spellStart"/>
      <w:r w:rsidRPr="00427A5E">
        <w:rPr>
          <w:rFonts w:ascii="Helvetica" w:hAnsi="Helvetica"/>
          <w:sz w:val="20"/>
          <w:szCs w:val="24"/>
          <w:lang w:val="en-GB"/>
        </w:rPr>
        <w:t>2.4GHz</w:t>
      </w:r>
      <w:proofErr w:type="spellEnd"/>
      <w:r w:rsidRPr="00427A5E">
        <w:rPr>
          <w:rFonts w:ascii="Helvetica" w:hAnsi="Helvetica"/>
          <w:sz w:val="20"/>
          <w:szCs w:val="24"/>
          <w:lang w:val="en-GB"/>
        </w:rPr>
        <w:t xml:space="preserve"> frequency band. The auxiliary tracking device (2) automatically pairs with the main tracking device (1) when the auxiliary tracking device (2) is switched on. After successful pairing with the main tracking device (1) the auxiliary tracking device (2) activates the GATT service with the following characteristics: internal power source status, product lifetime, received periodic </w:t>
      </w:r>
      <w:proofErr w:type="spellStart"/>
      <w:r w:rsidRPr="00427A5E">
        <w:rPr>
          <w:rFonts w:ascii="Helvetica" w:hAnsi="Helvetica"/>
          <w:sz w:val="20"/>
          <w:szCs w:val="24"/>
          <w:lang w:val="en-GB"/>
        </w:rPr>
        <w:t>BLE</w:t>
      </w:r>
      <w:proofErr w:type="spellEnd"/>
      <w:r w:rsidRPr="00427A5E">
        <w:rPr>
          <w:rFonts w:ascii="Helvetica" w:hAnsi="Helvetica"/>
          <w:sz w:val="20"/>
          <w:szCs w:val="24"/>
          <w:lang w:val="en-GB"/>
        </w:rPr>
        <w:t xml:space="preserve"> packet counter, undetected periodic </w:t>
      </w:r>
      <w:proofErr w:type="spellStart"/>
      <w:r w:rsidRPr="00427A5E">
        <w:rPr>
          <w:rFonts w:ascii="Helvetica" w:hAnsi="Helvetica"/>
          <w:sz w:val="20"/>
          <w:szCs w:val="24"/>
          <w:lang w:val="en-GB"/>
        </w:rPr>
        <w:t>BLE</w:t>
      </w:r>
      <w:proofErr w:type="spellEnd"/>
      <w:r w:rsidRPr="00427A5E">
        <w:rPr>
          <w:rFonts w:ascii="Helvetica" w:hAnsi="Helvetica"/>
          <w:sz w:val="20"/>
          <w:szCs w:val="24"/>
          <w:lang w:val="en-GB"/>
        </w:rPr>
        <w:t xml:space="preserve"> packet counter, alarm mode count counter, GSM module lifetime. After pairing, the auxiliary tracking device (2) communicates with the main tracking device (1) by sending periodic </w:t>
      </w:r>
      <w:proofErr w:type="spellStart"/>
      <w:r w:rsidRPr="00427A5E">
        <w:rPr>
          <w:rFonts w:ascii="Helvetica" w:hAnsi="Helvetica"/>
          <w:sz w:val="20"/>
          <w:szCs w:val="24"/>
          <w:lang w:val="en-GB"/>
        </w:rPr>
        <w:t>BLE</w:t>
      </w:r>
      <w:proofErr w:type="spellEnd"/>
      <w:r w:rsidRPr="00427A5E">
        <w:rPr>
          <w:rFonts w:ascii="Helvetica" w:hAnsi="Helvetica"/>
          <w:sz w:val="20"/>
          <w:szCs w:val="24"/>
          <w:lang w:val="en-GB"/>
        </w:rPr>
        <w:t xml:space="preserve"> information packets and waits for feedback. If during the feedback data search the auxiliary tracking device (2) does not detect the </w:t>
      </w:r>
      <w:proofErr w:type="spellStart"/>
      <w:r w:rsidRPr="00427A5E">
        <w:rPr>
          <w:rFonts w:ascii="Helvetica" w:hAnsi="Helvetica"/>
          <w:sz w:val="20"/>
          <w:szCs w:val="24"/>
          <w:lang w:val="en-GB"/>
        </w:rPr>
        <w:t>BLE</w:t>
      </w:r>
      <w:proofErr w:type="spellEnd"/>
      <w:r w:rsidRPr="00427A5E">
        <w:rPr>
          <w:rFonts w:ascii="Helvetica" w:hAnsi="Helvetica"/>
          <w:sz w:val="20"/>
          <w:szCs w:val="24"/>
          <w:lang w:val="en-GB"/>
        </w:rPr>
        <w:t xml:space="preserve"> packet broadcast by the main tracking device (1), it switches to alarm mode (24).</w:t>
      </w:r>
    </w:p>
    <w:sectPr w:rsidR="0018473C" w:rsidRPr="00427A5E" w:rsidSect="00427A5E">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C1F61" w14:textId="77777777" w:rsidR="00427A5E" w:rsidRDefault="00427A5E" w:rsidP="00427A5E">
      <w:pPr>
        <w:spacing w:after="0" w:line="240" w:lineRule="auto"/>
      </w:pPr>
      <w:r>
        <w:separator/>
      </w:r>
    </w:p>
  </w:endnote>
  <w:endnote w:type="continuationSeparator" w:id="0">
    <w:p w14:paraId="133F363F" w14:textId="77777777" w:rsidR="00427A5E" w:rsidRDefault="00427A5E" w:rsidP="00427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77A68" w14:textId="77777777" w:rsidR="00427A5E" w:rsidRDefault="00427A5E" w:rsidP="00427A5E">
      <w:pPr>
        <w:spacing w:after="0" w:line="240" w:lineRule="auto"/>
      </w:pPr>
      <w:r>
        <w:separator/>
      </w:r>
    </w:p>
  </w:footnote>
  <w:footnote w:type="continuationSeparator" w:id="0">
    <w:p w14:paraId="309AD7EC" w14:textId="77777777" w:rsidR="00427A5E" w:rsidRDefault="00427A5E" w:rsidP="00427A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A5E"/>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27A5E"/>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6D0AC9"/>
  <w15:chartTrackingRefBased/>
  <w15:docId w15:val="{CFAE2F96-AAE2-46A0-BFBA-6F4A1109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27A5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27A5E"/>
  </w:style>
  <w:style w:type="paragraph" w:styleId="Porat">
    <w:name w:val="footer"/>
    <w:basedOn w:val="prastasis"/>
    <w:link w:val="PoratDiagrama"/>
    <w:uiPriority w:val="99"/>
    <w:unhideWhenUsed/>
    <w:rsid w:val="00427A5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27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169</Words>
  <Characters>953</Characters>
  <Application>Microsoft Office Word</Application>
  <DocSecurity>0</DocSecurity>
  <Lines>12</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2022-06-30T14:02:00Z</dcterms:created>
  <dcterms:modified xsi:type="dcterms:W3CDTF">2022-06-30T14:04:00Z</dcterms:modified>
</cp:coreProperties>
</file>