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73C" w:rsidRPr="002273A7" w:rsidRDefault="002273A7" w:rsidP="002273A7">
      <w:pPr>
        <w:spacing w:line="360" w:lineRule="auto"/>
        <w:jc w:val="both"/>
        <w:rPr>
          <w:rFonts w:ascii="Helvetica" w:hAnsi="Helvetica" w:cs="Helvetica"/>
        </w:rPr>
      </w:pPr>
      <w:bookmarkStart w:id="0" w:name="_GoBack"/>
      <w:bookmarkEnd w:id="0"/>
      <w:r w:rsidRPr="002273A7">
        <w:rPr>
          <w:rFonts w:ascii="Helvetica" w:hAnsi="Helvetica" w:cs="Helvetica"/>
        </w:rPr>
        <w:t>Esamas išradimas yra susijęs su rezonansiniu nuolatinės srovės (</w:t>
      </w:r>
      <w:proofErr w:type="spellStart"/>
      <w:r w:rsidRPr="002273A7">
        <w:rPr>
          <w:rFonts w:ascii="Helvetica" w:hAnsi="Helvetica" w:cs="Helvetica"/>
        </w:rPr>
        <w:t>DC</w:t>
      </w:r>
      <w:proofErr w:type="spellEnd"/>
      <w:r w:rsidRPr="002273A7">
        <w:rPr>
          <w:rFonts w:ascii="Helvetica" w:hAnsi="Helvetica" w:cs="Helvetica"/>
        </w:rPr>
        <w:t>-</w:t>
      </w:r>
      <w:proofErr w:type="spellStart"/>
      <w:r w:rsidRPr="002273A7">
        <w:rPr>
          <w:rFonts w:ascii="Helvetica" w:hAnsi="Helvetica" w:cs="Helvetica"/>
        </w:rPr>
        <w:t>DC</w:t>
      </w:r>
      <w:proofErr w:type="spellEnd"/>
      <w:r w:rsidRPr="002273A7">
        <w:rPr>
          <w:rFonts w:ascii="Helvetica" w:hAnsi="Helvetica" w:cs="Helvetica"/>
        </w:rPr>
        <w:t xml:space="preserve">) keitikliu, turinčiu talpinio įėjimo įtampos dalytuvo grandinę, trijų lygių petį, dviejų lygių petį, nuoseklųjį rezonansinį bloką, transformatorių ir tiltelinį lyginimo bloką. Rezonansinio </w:t>
      </w:r>
      <w:proofErr w:type="spellStart"/>
      <w:r w:rsidRPr="002273A7">
        <w:rPr>
          <w:rFonts w:ascii="Helvetica" w:hAnsi="Helvetica" w:cs="Helvetica"/>
        </w:rPr>
        <w:t>DC</w:t>
      </w:r>
      <w:proofErr w:type="spellEnd"/>
      <w:r w:rsidRPr="002273A7">
        <w:rPr>
          <w:rFonts w:ascii="Helvetica" w:hAnsi="Helvetica" w:cs="Helvetica"/>
        </w:rPr>
        <w:t>-</w:t>
      </w:r>
      <w:proofErr w:type="spellStart"/>
      <w:r w:rsidRPr="002273A7">
        <w:rPr>
          <w:rFonts w:ascii="Helvetica" w:hAnsi="Helvetica" w:cs="Helvetica"/>
        </w:rPr>
        <w:t>DC</w:t>
      </w:r>
      <w:proofErr w:type="spellEnd"/>
      <w:r w:rsidRPr="002273A7">
        <w:rPr>
          <w:rFonts w:ascii="Helvetica" w:hAnsi="Helvetica" w:cs="Helvetica"/>
        </w:rPr>
        <w:t xml:space="preserve"> keitiklio konstrukciją sudaro trijų lygių petys, dviejų lygių petys, tiltelinis lyginimo blokas ir trijų lygių tiltelio konstrukcija bei įprastinė tiltelio konstrukcija, palaikanti viso tiltelio / pusės tiltelio perjungimą. Pagal dinaminio įtampos reguliatoriaus, esančio </w:t>
      </w:r>
      <w:proofErr w:type="spellStart"/>
      <w:r w:rsidRPr="002273A7">
        <w:rPr>
          <w:rFonts w:ascii="Helvetica" w:hAnsi="Helvetica" w:cs="Helvetica"/>
        </w:rPr>
        <w:t>superkondensatoriaus</w:t>
      </w:r>
      <w:proofErr w:type="spellEnd"/>
      <w:r w:rsidRPr="002273A7">
        <w:rPr>
          <w:rFonts w:ascii="Helvetica" w:hAnsi="Helvetica" w:cs="Helvetica"/>
        </w:rPr>
        <w:t xml:space="preserve"> pusėje, darbo režimą, ta pati grandinė gali perjungti tris darbinius režimus. Tai yra suderinama su </w:t>
      </w:r>
      <w:proofErr w:type="spellStart"/>
      <w:r w:rsidRPr="002273A7">
        <w:rPr>
          <w:rFonts w:ascii="Helvetica" w:hAnsi="Helvetica" w:cs="Helvetica"/>
        </w:rPr>
        <w:t>superkondensatoriaus</w:t>
      </w:r>
      <w:proofErr w:type="spellEnd"/>
      <w:r w:rsidRPr="002273A7">
        <w:rPr>
          <w:rFonts w:ascii="Helvetica" w:hAnsi="Helvetica" w:cs="Helvetica"/>
        </w:rPr>
        <w:t xml:space="preserve"> plačiu įėjimo įtampos svyravimo diapazonu stabilizuojant </w:t>
      </w:r>
      <w:proofErr w:type="spellStart"/>
      <w:r w:rsidRPr="002273A7">
        <w:rPr>
          <w:rFonts w:ascii="Helvetica" w:hAnsi="Helvetica" w:cs="Helvetica"/>
        </w:rPr>
        <w:t>DC</w:t>
      </w:r>
      <w:proofErr w:type="spellEnd"/>
      <w:r w:rsidRPr="002273A7">
        <w:rPr>
          <w:rFonts w:ascii="Helvetica" w:hAnsi="Helvetica" w:cs="Helvetica"/>
        </w:rPr>
        <w:t xml:space="preserve"> šynos įtampą ir taip užtikrinamas rezonansinio </w:t>
      </w:r>
      <w:proofErr w:type="spellStart"/>
      <w:r w:rsidRPr="002273A7">
        <w:rPr>
          <w:rFonts w:ascii="Helvetica" w:hAnsi="Helvetica" w:cs="Helvetica"/>
        </w:rPr>
        <w:t>DC</w:t>
      </w:r>
      <w:proofErr w:type="spellEnd"/>
      <w:r w:rsidRPr="002273A7">
        <w:rPr>
          <w:rFonts w:ascii="Helvetica" w:hAnsi="Helvetica" w:cs="Helvetica"/>
        </w:rPr>
        <w:t>-</w:t>
      </w:r>
      <w:proofErr w:type="spellStart"/>
      <w:r w:rsidRPr="002273A7">
        <w:rPr>
          <w:rFonts w:ascii="Helvetica" w:hAnsi="Helvetica" w:cs="Helvetica"/>
        </w:rPr>
        <w:t>DC</w:t>
      </w:r>
      <w:proofErr w:type="spellEnd"/>
      <w:r w:rsidRPr="002273A7">
        <w:rPr>
          <w:rFonts w:ascii="Helvetica" w:hAnsi="Helvetica" w:cs="Helvetica"/>
        </w:rPr>
        <w:t xml:space="preserve"> keitiklio platus įėjimo įtampos diapazonas bei išplečiamas įtampos stiprinimo diapazonas.</w:t>
      </w:r>
    </w:p>
    <w:sectPr w:rsidR="0018473C" w:rsidRPr="002273A7" w:rsidSect="002273A7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21A" w:rsidRDefault="009A021A" w:rsidP="002273A7">
      <w:r>
        <w:separator/>
      </w:r>
    </w:p>
  </w:endnote>
  <w:endnote w:type="continuationSeparator" w:id="0">
    <w:p w:rsidR="009A021A" w:rsidRDefault="009A021A" w:rsidP="0022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21A" w:rsidRDefault="009A021A" w:rsidP="002273A7">
      <w:r>
        <w:separator/>
      </w:r>
    </w:p>
  </w:footnote>
  <w:footnote w:type="continuationSeparator" w:id="0">
    <w:p w:rsidR="009A021A" w:rsidRDefault="009A021A" w:rsidP="00227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273A7"/>
    <w:rsid w:val="0000726D"/>
    <w:rsid w:val="000657CC"/>
    <w:rsid w:val="00091494"/>
    <w:rsid w:val="00100598"/>
    <w:rsid w:val="001340E0"/>
    <w:rsid w:val="00142022"/>
    <w:rsid w:val="0018473C"/>
    <w:rsid w:val="001A66DC"/>
    <w:rsid w:val="001D55F6"/>
    <w:rsid w:val="00220F37"/>
    <w:rsid w:val="002273A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A021A"/>
    <w:rsid w:val="009E7C9A"/>
    <w:rsid w:val="00A007EB"/>
    <w:rsid w:val="00A41E70"/>
    <w:rsid w:val="00A7405D"/>
    <w:rsid w:val="00AC620D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2252487"/>
  <w15:chartTrackingRefBased/>
  <w15:docId w15:val="{AEF49259-6D85-474B-BB09-9F104917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273A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73A7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273A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273A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777</Characters>
  <Application>Microsoft Office Word</Application>
  <DocSecurity>0</DocSecurity>
  <Lines>9</Lines>
  <Paragraphs>2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1</cp:revision>
  <dcterms:created xsi:type="dcterms:W3CDTF">2022-04-28T15:38:00Z</dcterms:created>
  <dcterms:modified xsi:type="dcterms:W3CDTF">2022-04-28T15:38:00Z</dcterms:modified>
</cp:coreProperties>
</file>