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7594" w14:textId="63E8CBCD"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1. Daugiafunkcinis puslaidininkinis įtaisas (DFPĮ) yra sudarytas iš: pirmojo (1) elektroninio (n) laidumo stipriai legiruoto n</w:t>
      </w:r>
      <w:r w:rsidRPr="00060172">
        <w:rPr>
          <w:rFonts w:ascii="Helvetica" w:hAnsi="Helvetica"/>
          <w:sz w:val="20"/>
          <w:vertAlign w:val="superscript"/>
        </w:rPr>
        <w:t>+</w:t>
      </w:r>
      <w:r w:rsidRPr="00060172">
        <w:rPr>
          <w:rFonts w:ascii="Helvetica" w:hAnsi="Helvetica"/>
          <w:sz w:val="20"/>
        </w:rPr>
        <w:t>– sluoksnio – emiterio (E) ir vidutiniškai stipriai legiruotų antrojo (2) skylinio (p) laidumo p– sluoksnio – bazės, bei trečiojo (3) n– sluoksnio – kolektoriaus (K), sudarančių n</w:t>
      </w:r>
      <w:r w:rsidRPr="00060172">
        <w:rPr>
          <w:rFonts w:ascii="Helvetica" w:hAnsi="Helvetica"/>
          <w:sz w:val="20"/>
          <w:vertAlign w:val="superscript"/>
        </w:rPr>
        <w:t>+</w:t>
      </w:r>
      <w:r w:rsidRPr="00060172">
        <w:rPr>
          <w:rFonts w:ascii="Helvetica" w:hAnsi="Helvetica"/>
          <w:sz w:val="20"/>
        </w:rPr>
        <w:t xml:space="preserve">–p–n puslaidininkinį (P) darinį (1–3) su dvejomis p–n sandūromis (1-2) ir (2-3), kuriame p– sluoksnio (2) storis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L</w:t>
      </w:r>
      <w:r w:rsidRPr="00060172">
        <w:rPr>
          <w:rFonts w:ascii="Helvetica" w:hAnsi="Helvetica"/>
          <w:sz w:val="20"/>
          <w:vertAlign w:val="subscript"/>
        </w:rPr>
        <w:t>B</w:t>
      </w:r>
      <w:r w:rsidRPr="00060172">
        <w:rPr>
          <w:rFonts w:ascii="Helvetica" w:hAnsi="Helvetica"/>
          <w:sz w:val="20"/>
        </w:rPr>
        <w:t xml:space="preserve"> – šalutinių krūvininkų – elektronų </w:t>
      </w:r>
      <w:r w:rsidRPr="00060172">
        <w:rPr>
          <w:rFonts w:ascii="Helvetica" w:hAnsi="Helvetica"/>
          <w:i/>
          <w:sz w:val="20"/>
        </w:rPr>
        <w:t>n</w:t>
      </w:r>
      <w:r w:rsidRPr="00060172">
        <w:rPr>
          <w:rFonts w:ascii="Helvetica" w:hAnsi="Helvetica"/>
          <w:sz w:val="20"/>
          <w:vertAlign w:val="subscript"/>
        </w:rPr>
        <w:t>p</w:t>
      </w:r>
      <w:r w:rsidRPr="00060172">
        <w:rPr>
          <w:rFonts w:ascii="Helvetica" w:hAnsi="Helvetica"/>
          <w:sz w:val="20"/>
        </w:rPr>
        <w:t xml:space="preserve"> difuzijos nuotolis p– sluoksnyje (2), ir kartu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w:t>
      </w:r>
      <w:r w:rsidR="005E2B06">
        <w:rPr>
          <w:rFonts w:ascii="Helvetica" w:hAnsi="Helvetica"/>
          <w:sz w:val="20"/>
        </w:rPr>
        <w:t>&gt;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pn [(2-1); (2-3)] o</w:t>
      </w:r>
      <w:r w:rsidRPr="00060172">
        <w:rPr>
          <w:rFonts w:ascii="Helvetica" w:hAnsi="Helvetica"/>
          <w:sz w:val="20"/>
        </w:rPr>
        <w:t xml:space="preserve"> – atitinkamų p–n sandūrų (2-1) ir (2-3) nuskurdintų sričių p– sluoksnyje (2) neutralūs storiai, kai p–n sandūras (2-1) ir (2-3) neveikia įtampos </w:t>
      </w:r>
      <w:r w:rsidRPr="00060172">
        <w:rPr>
          <w:rFonts w:ascii="Helvetica" w:hAnsi="Helvetica"/>
          <w:i/>
          <w:sz w:val="20"/>
        </w:rPr>
        <w:t>U</w:t>
      </w:r>
      <w:r w:rsidRPr="00060172">
        <w:rPr>
          <w:rFonts w:ascii="Helvetica" w:hAnsi="Helvetica"/>
          <w:sz w:val="20"/>
          <w:vertAlign w:val="subscript"/>
        </w:rPr>
        <w:t>pn [(2-1); (2-3)]</w:t>
      </w:r>
      <w:r w:rsidRPr="00060172">
        <w:rPr>
          <w:rFonts w:ascii="Helvetica" w:hAnsi="Helvetica"/>
          <w:sz w:val="20"/>
        </w:rPr>
        <w:t xml:space="preserve"> = 0, ir sluoksniai (1)–(3) turi atitinkamus ominius kontaktus-išvadus: (1.1) – emiterio (E), (2.1) – bazės (B</w:t>
      </w:r>
      <w:r w:rsidRPr="00060172">
        <w:rPr>
          <w:rFonts w:ascii="Helvetica" w:hAnsi="Helvetica"/>
          <w:sz w:val="20"/>
          <w:vertAlign w:val="subscript"/>
        </w:rPr>
        <w:t>1</w:t>
      </w:r>
      <w:r w:rsidRPr="00060172">
        <w:rPr>
          <w:rFonts w:ascii="Helvetica" w:hAnsi="Helvetica"/>
          <w:sz w:val="20"/>
        </w:rPr>
        <w:t xml:space="preserve">) ir (3.1) – kolektoriaus (K), sudarančių dvipolio tranzistoriaus (DT) darinį,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tuo, kad pirmajame variante p– sluoksnis (2) turi du kontaktus-išvadus B</w:t>
      </w:r>
      <w:r w:rsidRPr="00060172">
        <w:rPr>
          <w:rFonts w:ascii="Helvetica" w:hAnsi="Helvetica"/>
          <w:sz w:val="20"/>
          <w:vertAlign w:val="subscript"/>
        </w:rPr>
        <w:t>1</w:t>
      </w:r>
      <w:r w:rsidRPr="00060172">
        <w:rPr>
          <w:rFonts w:ascii="Helvetica" w:hAnsi="Helvetica"/>
          <w:sz w:val="20"/>
        </w:rPr>
        <w:t xml:space="preserve"> (2.1) ir B</w:t>
      </w:r>
      <w:r w:rsidRPr="00060172">
        <w:rPr>
          <w:rFonts w:ascii="Helvetica" w:hAnsi="Helvetica"/>
          <w:sz w:val="20"/>
          <w:vertAlign w:val="subscript"/>
        </w:rPr>
        <w:t>2</w:t>
      </w:r>
      <w:r w:rsidRPr="00060172">
        <w:rPr>
          <w:rFonts w:ascii="Helvetica" w:hAnsi="Helvetica"/>
          <w:sz w:val="20"/>
        </w:rPr>
        <w:t xml:space="preserve"> (2.2), kurie yra sudaryti p– sluoksnio (2) priešinguose kraštuose, neturinčiose sąlyčio su n</w:t>
      </w:r>
      <w:r w:rsidRPr="00060172">
        <w:rPr>
          <w:rFonts w:ascii="Helvetica" w:hAnsi="Helvetica"/>
          <w:sz w:val="20"/>
          <w:vertAlign w:val="superscript"/>
        </w:rPr>
        <w:t>+</w:t>
      </w:r>
      <w:r w:rsidRPr="00060172">
        <w:rPr>
          <w:rFonts w:ascii="Helvetica" w:hAnsi="Helvetica"/>
          <w:sz w:val="20"/>
        </w:rPr>
        <w:t>– ir n– sluoksniais (1) ir (3), ant n– sluoksnio (3) – K, kartu ir ištaka (S), yra suformuotas ketvirtasis (4) p– sluoksnis – kanalas, kurio paviršiuje priešinguose kraštuose yra suformuotos dvi vienodos penktoji (5) ir šeštoji (6) n</w:t>
      </w:r>
      <w:r w:rsidRPr="00060172">
        <w:rPr>
          <w:rFonts w:ascii="Helvetica" w:hAnsi="Helvetica"/>
          <w:sz w:val="20"/>
          <w:vertAlign w:val="superscript"/>
        </w:rPr>
        <w:t>+</w:t>
      </w:r>
      <w:r w:rsidRPr="00060172">
        <w:rPr>
          <w:rFonts w:ascii="Helvetica" w:hAnsi="Helvetica"/>
          <w:sz w:val="20"/>
        </w:rPr>
        <w:t>– sritys – santakos (D</w:t>
      </w:r>
      <w:r w:rsidRPr="00060172">
        <w:rPr>
          <w:rFonts w:ascii="Helvetica" w:hAnsi="Helvetica"/>
          <w:sz w:val="20"/>
          <w:vertAlign w:val="subscript"/>
        </w:rPr>
        <w:t>(1; 2)</w:t>
      </w:r>
      <w:r w:rsidRPr="00060172">
        <w:rPr>
          <w:rFonts w:ascii="Helvetica" w:hAnsi="Helvetica"/>
          <w:sz w:val="20"/>
        </w:rPr>
        <w:t>) su atitinkamais kontaktais-išvadais D</w:t>
      </w:r>
      <w:r w:rsidRPr="00060172">
        <w:rPr>
          <w:rFonts w:ascii="Helvetica" w:hAnsi="Helvetica"/>
          <w:sz w:val="20"/>
          <w:vertAlign w:val="subscript"/>
        </w:rPr>
        <w:t>1</w:t>
      </w:r>
      <w:r w:rsidRPr="00060172">
        <w:rPr>
          <w:rFonts w:ascii="Helvetica" w:hAnsi="Helvetica"/>
          <w:sz w:val="20"/>
        </w:rPr>
        <w:t xml:space="preserve"> (5.1) ir D</w:t>
      </w:r>
      <w:r w:rsidRPr="00060172">
        <w:rPr>
          <w:rFonts w:ascii="Helvetica" w:hAnsi="Helvetica"/>
          <w:sz w:val="20"/>
          <w:vertAlign w:val="subscript"/>
        </w:rPr>
        <w:t>2</w:t>
      </w:r>
      <w:r w:rsidRPr="00060172">
        <w:rPr>
          <w:rFonts w:ascii="Helvetica" w:hAnsi="Helvetica"/>
          <w:sz w:val="20"/>
        </w:rPr>
        <w:t xml:space="preserve"> (6.1), ir n</w:t>
      </w:r>
      <w:r w:rsidRPr="00060172">
        <w:rPr>
          <w:rFonts w:ascii="Helvetica" w:hAnsi="Helvetica"/>
          <w:sz w:val="20"/>
          <w:vertAlign w:val="superscript"/>
        </w:rPr>
        <w:t>+</w:t>
      </w:r>
      <w:r w:rsidRPr="00060172">
        <w:rPr>
          <w:rFonts w:ascii="Helvetica" w:hAnsi="Helvetica"/>
          <w:sz w:val="20"/>
        </w:rPr>
        <w:t xml:space="preserve">– sritys (5; 6) yra nutolusios viena nuo kitos atstumu </w:t>
      </w:r>
      <w:r w:rsidRPr="00060172">
        <w:rPr>
          <w:rFonts w:ascii="Helvetica" w:hAnsi="Helvetica"/>
          <w:i/>
          <w:sz w:val="20"/>
        </w:rPr>
        <w:t>l</w:t>
      </w:r>
      <w:r w:rsidRPr="00060172">
        <w:rPr>
          <w:rFonts w:ascii="Helvetica" w:hAnsi="Helvetica"/>
          <w:sz w:val="20"/>
          <w:vertAlign w:val="subscript"/>
        </w:rPr>
        <w:t>1</w:t>
      </w:r>
      <w:r w:rsidRPr="00060172">
        <w:rPr>
          <w:rFonts w:ascii="Helvetica" w:hAnsi="Helvetica"/>
          <w:sz w:val="20"/>
        </w:rPr>
        <w:t xml:space="preserve"> </w:t>
      </w:r>
      <w:r w:rsidR="005E2B06">
        <w:rPr>
          <w:rFonts w:ascii="Helvetica" w:hAnsi="Helvetica"/>
          <w:sz w:val="20"/>
        </w:rPr>
        <w:t>&gt;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pn [(4-5); (4-6)] max</w:t>
      </w:r>
      <w:r w:rsidRPr="00060172">
        <w:rPr>
          <w:rFonts w:ascii="Helvetica" w:hAnsi="Helvetica"/>
          <w:sz w:val="20"/>
        </w:rPr>
        <w:t xml:space="preserve"> – atitinkamų p–n sandūrų (4-5) ir (4-6) nuskurdintų sričių p– sluoksnyje (2) maksimalūs storiai, kai p–n sandūras (4-5) ir (4-6) atgaline kryptimi veikia elektrinio pramušimo įtampos |–</w:t>
      </w:r>
      <w:r w:rsidRPr="00060172">
        <w:rPr>
          <w:rFonts w:ascii="Helvetica" w:hAnsi="Helvetica"/>
          <w:i/>
          <w:sz w:val="20"/>
        </w:rPr>
        <w:t>U</w:t>
      </w:r>
      <w:r w:rsidRPr="00060172">
        <w:rPr>
          <w:rFonts w:ascii="Helvetica" w:hAnsi="Helvetica"/>
          <w:sz w:val="20"/>
          <w:vertAlign w:val="subscript"/>
        </w:rPr>
        <w:t>pn [(4-5); (4-6)]</w:t>
      </w:r>
      <w:r w:rsidRPr="00060172">
        <w:rPr>
          <w:rFonts w:ascii="Helvetica" w:hAnsi="Helvetica"/>
          <w:sz w:val="20"/>
        </w:rPr>
        <w:t xml:space="preserve">| </w:t>
      </w:r>
      <w:r w:rsidR="005C5635">
        <w:rPr>
          <w:rFonts w:ascii="Helvetica" w:hAnsi="Helvetica"/>
          <w:sz w:val="20"/>
        </w:rPr>
        <w:t>≥</w:t>
      </w:r>
      <w:r w:rsidRPr="00060172">
        <w:rPr>
          <w:rFonts w:ascii="Helvetica" w:hAnsi="Helvetica"/>
          <w:sz w:val="20"/>
        </w:rPr>
        <w:t xml:space="preserve"> </w:t>
      </w:r>
      <w:r w:rsidRPr="00060172">
        <w:rPr>
          <w:rFonts w:ascii="Helvetica" w:hAnsi="Helvetica"/>
          <w:i/>
          <w:sz w:val="20"/>
        </w:rPr>
        <w:t>U</w:t>
      </w:r>
      <w:r w:rsidRPr="00060172">
        <w:rPr>
          <w:rFonts w:ascii="Helvetica" w:hAnsi="Helvetica"/>
          <w:sz w:val="20"/>
          <w:vertAlign w:val="subscript"/>
        </w:rPr>
        <w:t>pn [(4-5); (4-6)] max</w:t>
      </w:r>
      <w:r w:rsidRPr="00060172">
        <w:rPr>
          <w:rFonts w:ascii="Helvetica" w:hAnsi="Helvetica"/>
          <w:sz w:val="20"/>
        </w:rPr>
        <w:t>, ir kartu n</w:t>
      </w:r>
      <w:r w:rsidRPr="00060172">
        <w:rPr>
          <w:rFonts w:ascii="Helvetica" w:hAnsi="Helvetica"/>
          <w:sz w:val="20"/>
          <w:vertAlign w:val="superscript"/>
        </w:rPr>
        <w:t>+</w:t>
      </w:r>
      <w:r w:rsidRPr="00060172">
        <w:rPr>
          <w:rFonts w:ascii="Helvetica" w:hAnsi="Helvetica"/>
          <w:sz w:val="20"/>
        </w:rPr>
        <w:t xml:space="preserve">– sritys (5; 6) yra nutolusios nuo n– sluoksnio (3) atstumu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w:t>
      </w:r>
      <w:r w:rsidR="005E2B06">
        <w:rPr>
          <w:rFonts w:ascii="Helvetica" w:hAnsi="Helvetica"/>
          <w:sz w:val="20"/>
        </w:rPr>
        <w:t>&gt;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pn [(4-(5; 6); (4-3)] max</w:t>
      </w:r>
      <w:r w:rsidRPr="00060172">
        <w:rPr>
          <w:rFonts w:ascii="Helvetica" w:hAnsi="Helvetica"/>
          <w:sz w:val="20"/>
        </w:rPr>
        <w:t xml:space="preserve"> – atitinkamų p–n sandūrų (4-(5; 6)) ir (4-3) nuskurdintų sričių p– sluoksnyje (2) maksimalūs storiai, kai p–n sandūras (4-(5; 6)) ir (4-3) atgaline kryptimi veikia elektrinio pramušimo įtampos |–</w:t>
      </w:r>
      <w:r w:rsidRPr="00060172">
        <w:rPr>
          <w:rFonts w:ascii="Helvetica" w:hAnsi="Helvetica"/>
          <w:i/>
          <w:sz w:val="20"/>
        </w:rPr>
        <w:t>U</w:t>
      </w:r>
      <w:r w:rsidRPr="00060172">
        <w:rPr>
          <w:rFonts w:ascii="Helvetica" w:hAnsi="Helvetica"/>
          <w:sz w:val="20"/>
          <w:vertAlign w:val="subscript"/>
        </w:rPr>
        <w:t>pn [(4-(5; 6)), (4-3)]</w:t>
      </w:r>
      <w:r w:rsidRPr="00060172">
        <w:rPr>
          <w:rFonts w:ascii="Helvetica" w:hAnsi="Helvetica"/>
          <w:sz w:val="20"/>
        </w:rPr>
        <w:t xml:space="preserve">| </w:t>
      </w:r>
      <w:r w:rsidR="005C5635">
        <w:rPr>
          <w:rFonts w:ascii="Helvetica" w:hAnsi="Helvetica" w:cs="Helvetica"/>
          <w:sz w:val="20"/>
        </w:rPr>
        <w:t>≥</w:t>
      </w:r>
      <w:r w:rsidRPr="00060172">
        <w:rPr>
          <w:rFonts w:ascii="Helvetica" w:hAnsi="Helvetica"/>
          <w:sz w:val="20"/>
        </w:rPr>
        <w:t xml:space="preserve"> </w:t>
      </w:r>
      <w:r w:rsidRPr="00060172">
        <w:rPr>
          <w:rFonts w:ascii="Helvetica" w:hAnsi="Helvetica"/>
          <w:i/>
          <w:sz w:val="20"/>
        </w:rPr>
        <w:t>U</w:t>
      </w:r>
      <w:r w:rsidRPr="00060172">
        <w:rPr>
          <w:rFonts w:ascii="Helvetica" w:hAnsi="Helvetica"/>
          <w:sz w:val="20"/>
          <w:vertAlign w:val="subscript"/>
        </w:rPr>
        <w:t>pn [(4-(5; 6)), (4-3)] max</w:t>
      </w:r>
      <w:r w:rsidRPr="00060172">
        <w:rPr>
          <w:rFonts w:ascii="Helvetica" w:hAnsi="Helvetica"/>
          <w:sz w:val="20"/>
        </w:rPr>
        <w:t xml:space="preserve">, ir n– sluoksnio (3) storis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w:t>
      </w:r>
      <w:r w:rsidR="005E2B06">
        <w:rPr>
          <w:rFonts w:ascii="Helvetica" w:hAnsi="Helvetica"/>
          <w:sz w:val="20"/>
        </w:rPr>
        <w:t>&gt;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pn [(3-4), (3-2)] max</w:t>
      </w:r>
      <w:r w:rsidRPr="00060172">
        <w:rPr>
          <w:rFonts w:ascii="Helvetica" w:hAnsi="Helvetica"/>
          <w:sz w:val="20"/>
        </w:rPr>
        <w:t xml:space="preserve"> – atitinkamų p–n sandūrų (3-4) ir (3-2) nuskurdintų sričių n– sluoksnyje (3) maksimalūs storiai, kai p–n sandūras (3-4) ir (3-2) atgaline kryptimi veikia elektrinio pramušimo įtampos |–</w:t>
      </w:r>
      <w:r w:rsidRPr="00060172">
        <w:rPr>
          <w:rFonts w:ascii="Helvetica" w:hAnsi="Helvetica"/>
          <w:i/>
          <w:sz w:val="20"/>
        </w:rPr>
        <w:t>U</w:t>
      </w:r>
      <w:r w:rsidRPr="00060172">
        <w:rPr>
          <w:rFonts w:ascii="Helvetica" w:hAnsi="Helvetica"/>
          <w:sz w:val="20"/>
          <w:vertAlign w:val="subscript"/>
        </w:rPr>
        <w:t>pn [(3-4); (3-2)]</w:t>
      </w:r>
      <w:r w:rsidRPr="00060172">
        <w:rPr>
          <w:rFonts w:ascii="Helvetica" w:hAnsi="Helvetica"/>
          <w:sz w:val="20"/>
        </w:rPr>
        <w:t xml:space="preserve">| </w:t>
      </w:r>
      <w:r w:rsidR="005C5635">
        <w:rPr>
          <w:rFonts w:ascii="Helvetica" w:hAnsi="Helvetica"/>
          <w:sz w:val="20"/>
        </w:rPr>
        <w:t>≥</w:t>
      </w:r>
      <w:r w:rsidRPr="00060172">
        <w:rPr>
          <w:rFonts w:ascii="Helvetica" w:hAnsi="Helvetica"/>
          <w:sz w:val="20"/>
        </w:rPr>
        <w:t xml:space="preserve"> </w:t>
      </w:r>
      <w:r w:rsidRPr="00060172">
        <w:rPr>
          <w:rFonts w:ascii="Helvetica" w:hAnsi="Helvetica"/>
          <w:i/>
          <w:sz w:val="20"/>
        </w:rPr>
        <w:t>U</w:t>
      </w:r>
      <w:r w:rsidRPr="00060172">
        <w:rPr>
          <w:rFonts w:ascii="Helvetica" w:hAnsi="Helvetica"/>
          <w:sz w:val="20"/>
          <w:vertAlign w:val="subscript"/>
        </w:rPr>
        <w:t>pn [(3-4); (3-2)] max</w:t>
      </w:r>
      <w:r w:rsidRPr="00060172">
        <w:rPr>
          <w:rFonts w:ascii="Helvetica" w:hAnsi="Helvetica"/>
          <w:sz w:val="20"/>
        </w:rPr>
        <w:t>, ant p– sluoksnio (4) – kanalo paviršių, esančių tarp n– sluoksnio (3) ir atitinkamų n</w:t>
      </w:r>
      <w:r w:rsidRPr="00060172">
        <w:rPr>
          <w:rFonts w:ascii="Helvetica" w:hAnsi="Helvetica"/>
          <w:sz w:val="20"/>
          <w:vertAlign w:val="superscript"/>
        </w:rPr>
        <w:t>+</w:t>
      </w:r>
      <w:r w:rsidRPr="00060172">
        <w:rPr>
          <w:rFonts w:ascii="Helvetica" w:hAnsi="Helvetica"/>
          <w:sz w:val="20"/>
        </w:rPr>
        <w:t>– sričių (5) ir (6) yra suformuoti atitinkami dielektriniai (D) sluoksniai (7.1) ir (7.2), ir ant jų paviršių yra suformuoti atitinkami metalo (M) sluoksniai (8.1) ir (8.2), sudarantys lauko (vienpolių) tranzistorių (VT</w:t>
      </w:r>
      <w:r w:rsidRPr="00060172">
        <w:rPr>
          <w:rFonts w:ascii="Helvetica" w:hAnsi="Helvetica"/>
          <w:sz w:val="20"/>
          <w:vertAlign w:val="subscript"/>
        </w:rPr>
        <w:t>(1; 2)</w:t>
      </w:r>
      <w:r w:rsidRPr="00060172">
        <w:rPr>
          <w:rFonts w:ascii="Helvetica" w:hAnsi="Helvetica"/>
          <w:sz w:val="20"/>
        </w:rPr>
        <w:t>) MDP (MOP) užtūrų (G</w:t>
      </w:r>
      <w:r w:rsidRPr="00060172">
        <w:rPr>
          <w:rFonts w:ascii="Helvetica" w:hAnsi="Helvetica"/>
          <w:sz w:val="20"/>
          <w:vertAlign w:val="subscript"/>
        </w:rPr>
        <w:t>(1; 2)</w:t>
      </w:r>
      <w:r w:rsidRPr="00060172">
        <w:rPr>
          <w:rFonts w:ascii="Helvetica" w:hAnsi="Helvetica"/>
          <w:sz w:val="20"/>
        </w:rPr>
        <w:t>) atitinkamus kontaktus-išvadus G</w:t>
      </w:r>
      <w:r w:rsidRPr="00060172">
        <w:rPr>
          <w:rFonts w:ascii="Helvetica" w:hAnsi="Helvetica"/>
          <w:sz w:val="20"/>
          <w:vertAlign w:val="subscript"/>
        </w:rPr>
        <w:t>1</w:t>
      </w:r>
      <w:r w:rsidRPr="00060172">
        <w:rPr>
          <w:rFonts w:ascii="Helvetica" w:hAnsi="Helvetica"/>
          <w:sz w:val="20"/>
        </w:rPr>
        <w:t xml:space="preserve"> (8.1) ir G</w:t>
      </w:r>
      <w:r w:rsidRPr="00060172">
        <w:rPr>
          <w:rFonts w:ascii="Helvetica" w:hAnsi="Helvetica"/>
          <w:sz w:val="20"/>
          <w:vertAlign w:val="subscript"/>
        </w:rPr>
        <w:t>2</w:t>
      </w:r>
      <w:r w:rsidRPr="00060172">
        <w:rPr>
          <w:rFonts w:ascii="Helvetica" w:hAnsi="Helvetica"/>
          <w:sz w:val="20"/>
        </w:rPr>
        <w:t xml:space="preserve"> (8.2), ir taip yra suformuoti atitinkami MOP (MDP) VT</w:t>
      </w:r>
      <w:r w:rsidRPr="00060172">
        <w:rPr>
          <w:rFonts w:ascii="Helvetica" w:hAnsi="Helvetica"/>
          <w:sz w:val="20"/>
          <w:vertAlign w:val="subscript"/>
        </w:rPr>
        <w:t>(1; 2)</w:t>
      </w:r>
      <w:r w:rsidRPr="00060172">
        <w:rPr>
          <w:rFonts w:ascii="Helvetica" w:hAnsi="Helvetica"/>
          <w:sz w:val="20"/>
        </w:rPr>
        <w:t xml:space="preserve"> dariniai su ,,normaliai uždarytais“ – indukuotais n</w:t>
      </w:r>
      <w:r w:rsidRPr="00060172">
        <w:rPr>
          <w:rFonts w:ascii="Helvetica" w:hAnsi="Helvetica"/>
          <w:sz w:val="20"/>
          <w:vertAlign w:val="subscript"/>
        </w:rPr>
        <w:t xml:space="preserve"> i </w:t>
      </w:r>
      <w:r w:rsidRPr="00060172">
        <w:rPr>
          <w:rFonts w:ascii="Helvetica" w:hAnsi="Helvetica"/>
          <w:sz w:val="20"/>
        </w:rPr>
        <w:t xml:space="preserve">– kanalais, čia: O – oksidas. </w:t>
      </w:r>
    </w:p>
    <w:p w14:paraId="376851AC" w14:textId="77777777" w:rsidR="00060172" w:rsidRPr="00060172" w:rsidRDefault="00060172" w:rsidP="00060172">
      <w:pPr>
        <w:spacing w:after="0" w:line="360" w:lineRule="auto"/>
        <w:jc w:val="both"/>
        <w:rPr>
          <w:rFonts w:ascii="Helvetica" w:hAnsi="Helvetica"/>
          <w:sz w:val="20"/>
        </w:rPr>
      </w:pPr>
    </w:p>
    <w:p w14:paraId="2D9691E6" w14:textId="12186F82"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2. DFPĮ pagal punktą 1,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tuo, kad antrajame variante p– sluoksnio (4) – kanalo paviršiuose po atitinkamomis MOP (MDP) užtūromis G</w:t>
      </w:r>
      <w:r w:rsidRPr="00060172">
        <w:rPr>
          <w:rFonts w:ascii="Helvetica" w:hAnsi="Helvetica"/>
          <w:sz w:val="20"/>
          <w:vertAlign w:val="subscript"/>
        </w:rPr>
        <w:t>(1; 2)</w:t>
      </w:r>
      <w:r w:rsidRPr="00060172">
        <w:rPr>
          <w:rFonts w:ascii="Helvetica" w:hAnsi="Helvetica"/>
          <w:sz w:val="20"/>
        </w:rPr>
        <w:t xml:space="preserve"> (8.1; 8.2) tarp n– sluoksnio (3) ir atitinkamų n</w:t>
      </w:r>
      <w:r w:rsidRPr="00060172">
        <w:rPr>
          <w:rFonts w:ascii="Helvetica" w:hAnsi="Helvetica"/>
          <w:sz w:val="20"/>
          <w:vertAlign w:val="superscript"/>
        </w:rPr>
        <w:t>+</w:t>
      </w:r>
      <w:r w:rsidRPr="00060172">
        <w:rPr>
          <w:rFonts w:ascii="Helvetica" w:hAnsi="Helvetica"/>
          <w:sz w:val="20"/>
        </w:rPr>
        <w:t>– sričių (5) ir (6) yra suformuotos atitinkamų įterptų kanalų n– sritys (9.1) ir (9.2), kurios elektriškai sujungia n– sluoksnį (3) su atitinkamomis n</w:t>
      </w:r>
      <w:r w:rsidRPr="00060172">
        <w:rPr>
          <w:rFonts w:ascii="Helvetica" w:hAnsi="Helvetica"/>
          <w:sz w:val="20"/>
          <w:vertAlign w:val="superscript"/>
        </w:rPr>
        <w:t>+</w:t>
      </w:r>
      <w:r w:rsidRPr="00060172">
        <w:rPr>
          <w:rFonts w:ascii="Helvetica" w:hAnsi="Helvetica"/>
          <w:sz w:val="20"/>
        </w:rPr>
        <w:t>– sritimis (5) ir (6), ir taip yra suformuoti atitinkami MOP (MDP) VT</w:t>
      </w:r>
      <w:r w:rsidRPr="00060172">
        <w:rPr>
          <w:rFonts w:ascii="Helvetica" w:hAnsi="Helvetica"/>
          <w:sz w:val="20"/>
          <w:vertAlign w:val="subscript"/>
        </w:rPr>
        <w:t>(1; 2)</w:t>
      </w:r>
      <w:r w:rsidRPr="00060172">
        <w:rPr>
          <w:rFonts w:ascii="Helvetica" w:hAnsi="Helvetica"/>
          <w:sz w:val="20"/>
        </w:rPr>
        <w:t xml:space="preserve"> dariniai su ,,normaliai atidarytais“ – įterptais n– kanalais. </w:t>
      </w:r>
    </w:p>
    <w:p w14:paraId="2673A7E3" w14:textId="77777777" w:rsidR="00060172" w:rsidRPr="00060172" w:rsidRDefault="00060172" w:rsidP="00060172">
      <w:pPr>
        <w:spacing w:after="0" w:line="360" w:lineRule="auto"/>
        <w:ind w:firstLine="567"/>
        <w:jc w:val="both"/>
        <w:rPr>
          <w:rFonts w:ascii="Helvetica" w:hAnsi="Helvetica"/>
          <w:sz w:val="20"/>
        </w:rPr>
      </w:pPr>
    </w:p>
    <w:p w14:paraId="29C6A414" w14:textId="09A6D6F7"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3. DFPĮ pagal punktus 1 ir 2,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 xml:space="preserve">tuo, kad trečiajame ir ketvirtajame variantuose p– sluoksnio (2) – bazės (B) storis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w:t>
      </w:r>
      <w:r w:rsidR="005E2B06">
        <w:rPr>
          <w:rFonts w:ascii="Helvetica" w:hAnsi="Helvetica"/>
          <w:sz w:val="20"/>
        </w:rPr>
        <w:t>&gt;</w:t>
      </w:r>
      <w:r w:rsidRPr="00060172">
        <w:rPr>
          <w:rFonts w:ascii="Helvetica" w:hAnsi="Helvetica"/>
          <w:sz w:val="20"/>
        </w:rPr>
        <w:t xml:space="preserve"> </w:t>
      </w:r>
      <w:r w:rsidRPr="00060172">
        <w:rPr>
          <w:rFonts w:ascii="Helvetica" w:hAnsi="Helvetica"/>
          <w:i/>
          <w:sz w:val="20"/>
        </w:rPr>
        <w:t>L</w:t>
      </w:r>
      <w:r w:rsidRPr="00060172">
        <w:rPr>
          <w:rFonts w:ascii="Helvetica" w:hAnsi="Helvetica"/>
          <w:sz w:val="20"/>
          <w:vertAlign w:val="subscript"/>
        </w:rPr>
        <w:t>B</w:t>
      </w:r>
      <w:r w:rsidRPr="00060172">
        <w:rPr>
          <w:rFonts w:ascii="Helvetica" w:hAnsi="Helvetica"/>
          <w:sz w:val="20"/>
        </w:rPr>
        <w:t xml:space="preserve"> ir kartu yra tenkinamos sąlygos: </w:t>
      </w:r>
    </w:p>
    <w:p w14:paraId="0467E3F3" w14:textId="315970C5" w:rsidR="00060172" w:rsidRPr="00060172" w:rsidRDefault="00060172" w:rsidP="00060172">
      <w:pPr>
        <w:spacing w:after="0" w:line="360" w:lineRule="auto"/>
        <w:jc w:val="both"/>
        <w:rPr>
          <w:rFonts w:ascii="Helvetica" w:hAnsi="Helvetica"/>
          <w:sz w:val="20"/>
        </w:rPr>
      </w:pPr>
      <w:r w:rsidRPr="00060172">
        <w:rPr>
          <w:rFonts w:ascii="Helvetica" w:hAnsi="Helvetica"/>
          <w:i/>
          <w:sz w:val="20"/>
        </w:rPr>
        <w:t>d</w:t>
      </w:r>
      <w:r w:rsidRPr="00060172">
        <w:rPr>
          <w:rFonts w:ascii="Helvetica" w:hAnsi="Helvetica"/>
          <w:sz w:val="20"/>
          <w:vertAlign w:val="subscript"/>
        </w:rPr>
        <w:t>pn [(2-1); (2-3)] o</w:t>
      </w:r>
      <w:r w:rsidRPr="00060172">
        <w:rPr>
          <w:rFonts w:ascii="Helvetica" w:hAnsi="Helvetica"/>
          <w:i/>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pn [(2-1); (2-3)] max</w:t>
      </w:r>
      <w:r w:rsidRPr="00060172">
        <w:rPr>
          <w:rFonts w:ascii="Helvetica" w:hAnsi="Helvetica"/>
          <w:sz w:val="20"/>
        </w:rPr>
        <w:t xml:space="preserve"> – atitinkamų p–n sandūrų (2-1) ir (2-3) nuskurdintų sričių p– sluoksnyje (2) neutralūs ir maksimalūs storiai, kai p–n sandūras (2-1) ir (2-3) neveikia ir atgaline kryptimi veikia elektrinio pramušimo įtampos |–</w:t>
      </w:r>
      <w:r w:rsidRPr="00060172">
        <w:rPr>
          <w:rFonts w:ascii="Helvetica" w:hAnsi="Helvetica"/>
          <w:i/>
          <w:sz w:val="20"/>
        </w:rPr>
        <w:t>U</w:t>
      </w:r>
      <w:r w:rsidRPr="00060172">
        <w:rPr>
          <w:rFonts w:ascii="Helvetica" w:hAnsi="Helvetica"/>
          <w:sz w:val="20"/>
          <w:vertAlign w:val="subscript"/>
        </w:rPr>
        <w:t>pn [(2-1); (2-3)]</w:t>
      </w:r>
      <w:r w:rsidRPr="00060172">
        <w:rPr>
          <w:rFonts w:ascii="Helvetica" w:hAnsi="Helvetica"/>
          <w:sz w:val="20"/>
        </w:rPr>
        <w:t xml:space="preserve">| </w:t>
      </w:r>
      <w:r w:rsidR="005C5635">
        <w:rPr>
          <w:rFonts w:ascii="Helvetica" w:hAnsi="Helvetica"/>
          <w:sz w:val="20"/>
        </w:rPr>
        <w:t>≥</w:t>
      </w:r>
      <w:r w:rsidRPr="00060172">
        <w:rPr>
          <w:rFonts w:ascii="Helvetica" w:hAnsi="Helvetica"/>
          <w:sz w:val="20"/>
        </w:rPr>
        <w:t xml:space="preserve"> </w:t>
      </w:r>
      <w:r w:rsidRPr="00060172">
        <w:rPr>
          <w:rFonts w:ascii="Helvetica" w:hAnsi="Helvetica"/>
          <w:i/>
          <w:sz w:val="20"/>
        </w:rPr>
        <w:t>U</w:t>
      </w:r>
      <w:r w:rsidRPr="00060172">
        <w:rPr>
          <w:rFonts w:ascii="Helvetica" w:hAnsi="Helvetica"/>
          <w:sz w:val="20"/>
          <w:vertAlign w:val="subscript"/>
        </w:rPr>
        <w:t>pn [(2-1); (2-3)] max</w:t>
      </w:r>
      <w:r w:rsidRPr="00060172">
        <w:rPr>
          <w:rFonts w:ascii="Helvetica" w:hAnsi="Helvetica"/>
          <w:sz w:val="20"/>
        </w:rPr>
        <w:t xml:space="preserve">, ir taip yra suformuotas puslaidininkinio tetrodo (PT) darinys. </w:t>
      </w:r>
    </w:p>
    <w:p w14:paraId="1B3DB1BF" w14:textId="77777777" w:rsidR="00060172" w:rsidRPr="00060172" w:rsidRDefault="00060172" w:rsidP="00060172">
      <w:pPr>
        <w:spacing w:after="0" w:line="360" w:lineRule="auto"/>
        <w:jc w:val="both"/>
        <w:rPr>
          <w:rFonts w:ascii="Helvetica" w:hAnsi="Helvetica"/>
          <w:sz w:val="20"/>
        </w:rPr>
      </w:pPr>
    </w:p>
    <w:p w14:paraId="20A08804" w14:textId="59F96288"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4. DFPĮ pagal punktus 1–3, </w:t>
      </w:r>
      <w:r>
        <w:rPr>
          <w:rFonts w:ascii="Helvetica" w:hAnsi="Helvetica"/>
          <w:sz w:val="20"/>
        </w:rPr>
        <w:t xml:space="preserve"> </w:t>
      </w:r>
      <w:r w:rsidRPr="00060172">
        <w:rPr>
          <w:rFonts w:ascii="Helvetica" w:hAnsi="Helvetica"/>
          <w:sz w:val="20"/>
        </w:rPr>
        <w:t>b e s i s k i r i a n t i s</w:t>
      </w:r>
      <w:r>
        <w:rPr>
          <w:rFonts w:ascii="Helvetica" w:hAnsi="Helvetica"/>
          <w:sz w:val="20"/>
        </w:rPr>
        <w:t xml:space="preserve"> </w:t>
      </w:r>
      <w:r w:rsidRPr="00060172">
        <w:rPr>
          <w:rFonts w:ascii="Helvetica" w:hAnsi="Helvetica"/>
          <w:sz w:val="20"/>
        </w:rPr>
        <w:t xml:space="preserve"> tuo, kad DFPĮ yra padarytas ,,horizontalios“ konstrukcijos planarinės (paviršinės) technologijos būdu, pavyzdžiui, ant dielektrinio šilumai laidaus padėklo (10) yra suformuotas stačiakampio formos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storio, </w:t>
      </w:r>
      <w:r w:rsidRPr="00060172">
        <w:rPr>
          <w:rFonts w:ascii="Helvetica" w:hAnsi="Helvetica"/>
          <w:i/>
          <w:sz w:val="20"/>
        </w:rPr>
        <w:t>D</w:t>
      </w:r>
      <w:r w:rsidRPr="00060172">
        <w:rPr>
          <w:rFonts w:ascii="Helvetica" w:hAnsi="Helvetica"/>
          <w:sz w:val="20"/>
        </w:rPr>
        <w:t xml:space="preserve"> pločio ir </w:t>
      </w:r>
      <w:r w:rsidRPr="00060172">
        <w:rPr>
          <w:rFonts w:ascii="Helvetica" w:hAnsi="Helvetica"/>
          <w:i/>
          <w:sz w:val="20"/>
        </w:rPr>
        <w:t>L</w:t>
      </w:r>
      <w:r w:rsidRPr="00060172">
        <w:rPr>
          <w:rFonts w:ascii="Helvetica" w:hAnsi="Helvetica"/>
          <w:sz w:val="20"/>
        </w:rPr>
        <w:t xml:space="preserve"> ilgio epitaksinis</w:t>
      </w:r>
      <w:r w:rsidRPr="00060172">
        <w:rPr>
          <w:rFonts w:ascii="Helvetica" w:hAnsi="Helvetica"/>
          <w:i/>
          <w:sz w:val="20"/>
        </w:rPr>
        <w:t xml:space="preserve"> </w:t>
      </w:r>
      <w:r w:rsidRPr="00060172">
        <w:rPr>
          <w:rFonts w:ascii="Helvetica" w:hAnsi="Helvetica"/>
          <w:sz w:val="20"/>
        </w:rPr>
        <w:t xml:space="preserve">p– sluoksnis 2, kurio viename krašte </w:t>
      </w:r>
      <w:r w:rsidRPr="00060172">
        <w:rPr>
          <w:rFonts w:ascii="Helvetica" w:hAnsi="Helvetica"/>
          <w:i/>
          <w:sz w:val="20"/>
        </w:rPr>
        <w:t>D</w:t>
      </w:r>
      <w:r w:rsidRPr="00060172">
        <w:rPr>
          <w:rFonts w:ascii="Helvetica" w:hAnsi="Helvetica"/>
          <w:sz w:val="20"/>
        </w:rPr>
        <w:t xml:space="preserve">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yra suformuota stačiakampė n</w:t>
      </w:r>
      <w:r w:rsidRPr="00060172">
        <w:rPr>
          <w:rFonts w:ascii="Helvetica" w:hAnsi="Helvetica"/>
          <w:sz w:val="20"/>
          <w:vertAlign w:val="superscript"/>
        </w:rPr>
        <w:t>+</w:t>
      </w:r>
      <w:r w:rsidRPr="00060172">
        <w:rPr>
          <w:rFonts w:ascii="Helvetica" w:hAnsi="Helvetica"/>
          <w:sz w:val="20"/>
        </w:rPr>
        <w:t xml:space="preserve">– sritys (1) su kontaktu-išvadu E (1.1), o </w:t>
      </w:r>
      <w:r w:rsidRPr="00060172">
        <w:rPr>
          <w:rFonts w:ascii="Helvetica" w:hAnsi="Helvetica"/>
          <w:sz w:val="20"/>
        </w:rPr>
        <w:lastRenderedPageBreak/>
        <w:t xml:space="preserve">kitame krašte </w:t>
      </w:r>
      <w:r w:rsidRPr="00060172">
        <w:rPr>
          <w:rFonts w:ascii="Helvetica" w:hAnsi="Helvetica"/>
          <w:i/>
          <w:sz w:val="20"/>
        </w:rPr>
        <w:t>D</w:t>
      </w:r>
      <w:r w:rsidRPr="00060172">
        <w:rPr>
          <w:rFonts w:ascii="Helvetica" w:hAnsi="Helvetica"/>
          <w:sz w:val="20"/>
        </w:rPr>
        <w:t xml:space="preserve"> simetriškai priešais n</w:t>
      </w:r>
      <w:r w:rsidRPr="00060172">
        <w:rPr>
          <w:rFonts w:ascii="Helvetica" w:hAnsi="Helvetica"/>
          <w:sz w:val="20"/>
          <w:vertAlign w:val="superscript"/>
        </w:rPr>
        <w:t>+</w:t>
      </w:r>
      <w:r w:rsidRPr="00060172">
        <w:rPr>
          <w:rFonts w:ascii="Helvetica" w:hAnsi="Helvetica"/>
          <w:sz w:val="20"/>
        </w:rPr>
        <w:t>– sritį (1) atstumu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atstumu </w:t>
      </w:r>
      <w:r w:rsidRPr="00060172">
        <w:rPr>
          <w:rFonts w:ascii="Helvetica" w:hAnsi="Helvetica"/>
          <w:i/>
          <w:sz w:val="20"/>
        </w:rPr>
        <w:t>l</w:t>
      </w:r>
      <w:r w:rsidRPr="00060172">
        <w:rPr>
          <w:rFonts w:ascii="Helvetica" w:hAnsi="Helvetica"/>
          <w:sz w:val="20"/>
          <w:vertAlign w:val="subscript"/>
        </w:rPr>
        <w:t>1</w:t>
      </w:r>
      <w:r w:rsidRPr="00060172">
        <w:rPr>
          <w:rFonts w:ascii="Helvetica" w:hAnsi="Helvetica"/>
          <w:sz w:val="20"/>
        </w:rPr>
        <w:t xml:space="preserve"> viena nuo kitos yra suformuotos vienodos dvi stačiakampės n</w:t>
      </w:r>
      <w:r w:rsidRPr="00060172">
        <w:rPr>
          <w:rFonts w:ascii="Helvetica" w:hAnsi="Helvetica"/>
          <w:sz w:val="20"/>
          <w:vertAlign w:val="superscript"/>
        </w:rPr>
        <w:t>+</w:t>
      </w:r>
      <w:r w:rsidRPr="00060172">
        <w:rPr>
          <w:rFonts w:ascii="Helvetica" w:hAnsi="Helvetica"/>
          <w:sz w:val="20"/>
        </w:rPr>
        <w:t>– sritys (5) ir (6) su atitinkamais kontaktais-išvadais D</w:t>
      </w:r>
      <w:r w:rsidRPr="00060172">
        <w:rPr>
          <w:rFonts w:ascii="Helvetica" w:hAnsi="Helvetica"/>
          <w:sz w:val="20"/>
          <w:vertAlign w:val="subscript"/>
        </w:rPr>
        <w:t>1</w:t>
      </w:r>
      <w:r w:rsidRPr="00060172">
        <w:rPr>
          <w:rFonts w:ascii="Helvetica" w:hAnsi="Helvetica"/>
          <w:sz w:val="20"/>
        </w:rPr>
        <w:t xml:space="preserve"> (5.1) ir D</w:t>
      </w:r>
      <w:r w:rsidRPr="00060172">
        <w:rPr>
          <w:rFonts w:ascii="Helvetica" w:hAnsi="Helvetica"/>
          <w:sz w:val="20"/>
          <w:vertAlign w:val="subscript"/>
        </w:rPr>
        <w:t>2</w:t>
      </w:r>
      <w:r w:rsidRPr="00060172">
        <w:rPr>
          <w:rFonts w:ascii="Helvetica" w:hAnsi="Helvetica"/>
          <w:sz w:val="20"/>
        </w:rPr>
        <w:t xml:space="preserve"> (6.1), ir n</w:t>
      </w:r>
      <w:r w:rsidRPr="00060172">
        <w:rPr>
          <w:rFonts w:ascii="Helvetica" w:hAnsi="Helvetica"/>
          <w:sz w:val="20"/>
          <w:vertAlign w:val="superscript"/>
        </w:rPr>
        <w:t>+</w:t>
      </w:r>
      <w:r w:rsidRPr="00060172">
        <w:rPr>
          <w:rFonts w:ascii="Helvetica" w:hAnsi="Helvetica"/>
          <w:sz w:val="20"/>
        </w:rPr>
        <w:t xml:space="preserve">– sričių (1), (5) ir (6) kraštinės yra lygiagrečios </w:t>
      </w:r>
      <w:r w:rsidRPr="00060172">
        <w:rPr>
          <w:rFonts w:ascii="Helvetica" w:hAnsi="Helvetica"/>
          <w:i/>
          <w:sz w:val="20"/>
        </w:rPr>
        <w:t>L</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rPr>
        <w:t xml:space="preserve"> kraštinėms, kraštinės </w:t>
      </w:r>
      <w:r w:rsidRPr="00060172">
        <w:rPr>
          <w:rFonts w:ascii="Helvetica" w:hAnsi="Helvetica"/>
          <w:i/>
          <w:sz w:val="20"/>
        </w:rPr>
        <w:t>L</w:t>
      </w:r>
      <w:r w:rsidRPr="00060172">
        <w:rPr>
          <w:rFonts w:ascii="Helvetica" w:hAnsi="Helvetica"/>
          <w:sz w:val="20"/>
        </w:rPr>
        <w:t xml:space="preserve"> krytimi atstumu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nuo n</w:t>
      </w:r>
      <w:r w:rsidRPr="00060172">
        <w:rPr>
          <w:rFonts w:ascii="Helvetica" w:hAnsi="Helvetica"/>
          <w:sz w:val="20"/>
          <w:vertAlign w:val="superscript"/>
        </w:rPr>
        <w:t>+</w:t>
      </w:r>
      <w:r w:rsidRPr="00060172">
        <w:rPr>
          <w:rFonts w:ascii="Helvetica" w:hAnsi="Helvetica"/>
          <w:sz w:val="20"/>
        </w:rPr>
        <w:t xml:space="preserve">– srities (1)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yra suformuota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pločio ir </w:t>
      </w:r>
      <w:r w:rsidRPr="00060172">
        <w:rPr>
          <w:rFonts w:ascii="Helvetica" w:hAnsi="Helvetica"/>
          <w:i/>
          <w:sz w:val="20"/>
        </w:rPr>
        <w:t>D</w:t>
      </w:r>
      <w:r w:rsidRPr="00060172">
        <w:rPr>
          <w:rFonts w:ascii="Helvetica" w:hAnsi="Helvetica"/>
          <w:sz w:val="20"/>
        </w:rPr>
        <w:t xml:space="preserve"> ilgio stačiakampė n– sritis (3), kurios kraštinės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rPr>
        <w:t xml:space="preserve"> yra atitinkamai lygiagrečios kraštinėms </w:t>
      </w:r>
      <w:r w:rsidRPr="00060172">
        <w:rPr>
          <w:rFonts w:ascii="Helvetica" w:hAnsi="Helvetica"/>
          <w:i/>
          <w:sz w:val="20"/>
        </w:rPr>
        <w:t>L</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rPr>
        <w:t>, tarp n</w:t>
      </w:r>
      <w:r w:rsidRPr="00060172">
        <w:rPr>
          <w:rFonts w:ascii="Helvetica" w:hAnsi="Helvetica"/>
          <w:sz w:val="20"/>
          <w:vertAlign w:val="superscript"/>
        </w:rPr>
        <w:t>+</w:t>
      </w:r>
      <w:r w:rsidRPr="00060172">
        <w:rPr>
          <w:rFonts w:ascii="Helvetica" w:hAnsi="Helvetica"/>
          <w:sz w:val="20"/>
        </w:rPr>
        <w:t xml:space="preserve">– srities (1) ir n– sritis (3) suformuotos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pločio p– srities (2) priešinguose galuose šalia kraštinių </w:t>
      </w:r>
      <w:r w:rsidRPr="00060172">
        <w:rPr>
          <w:rFonts w:ascii="Helvetica" w:hAnsi="Helvetica"/>
          <w:i/>
          <w:sz w:val="20"/>
        </w:rPr>
        <w:t>L</w:t>
      </w:r>
      <w:r w:rsidRPr="00060172">
        <w:rPr>
          <w:rFonts w:ascii="Helvetica" w:hAnsi="Helvetica"/>
          <w:sz w:val="20"/>
        </w:rPr>
        <w:t xml:space="preserve"> yra suformuotos atitinkamos vienodos stačiakampės p</w:t>
      </w:r>
      <w:r w:rsidRPr="00060172">
        <w:rPr>
          <w:rFonts w:ascii="Helvetica" w:hAnsi="Helvetica"/>
          <w:sz w:val="20"/>
          <w:vertAlign w:val="superscript"/>
        </w:rPr>
        <w:t>+</w:t>
      </w:r>
      <w:r w:rsidRPr="00060172">
        <w:rPr>
          <w:rFonts w:ascii="Helvetica" w:hAnsi="Helvetica"/>
          <w:sz w:val="20"/>
        </w:rPr>
        <w:t>– sritys (2.1) ir (2.2) su atitinkamais kontaktais-išvadais B</w:t>
      </w:r>
      <w:r w:rsidRPr="00060172">
        <w:rPr>
          <w:rFonts w:ascii="Helvetica" w:hAnsi="Helvetica"/>
          <w:sz w:val="20"/>
          <w:vertAlign w:val="subscript"/>
        </w:rPr>
        <w:t>1</w:t>
      </w:r>
      <w:r w:rsidRPr="00060172">
        <w:rPr>
          <w:rFonts w:ascii="Helvetica" w:hAnsi="Helvetica"/>
          <w:sz w:val="20"/>
        </w:rPr>
        <w:t xml:space="preserve"> (2.1) ir B</w:t>
      </w:r>
      <w:r w:rsidRPr="00060172">
        <w:rPr>
          <w:rFonts w:ascii="Helvetica" w:hAnsi="Helvetica"/>
          <w:sz w:val="20"/>
          <w:vertAlign w:val="subscript"/>
        </w:rPr>
        <w:t>2</w:t>
      </w:r>
      <w:r w:rsidRPr="00060172">
        <w:rPr>
          <w:rFonts w:ascii="Helvetica" w:hAnsi="Helvetica"/>
          <w:sz w:val="20"/>
        </w:rPr>
        <w:t xml:space="preserve"> (2.2), išilgai kraštinės </w:t>
      </w:r>
      <w:r w:rsidRPr="00060172">
        <w:rPr>
          <w:rFonts w:ascii="Helvetica" w:hAnsi="Helvetica"/>
          <w:i/>
          <w:sz w:val="20"/>
        </w:rPr>
        <w:t>D</w:t>
      </w:r>
      <w:r w:rsidRPr="00060172">
        <w:rPr>
          <w:rFonts w:ascii="Helvetica" w:hAnsi="Helvetica"/>
          <w:sz w:val="20"/>
        </w:rPr>
        <w:t xml:space="preserve"> priešinguose n</w:t>
      </w:r>
      <w:r w:rsidRPr="00060172">
        <w:rPr>
          <w:rFonts w:ascii="Helvetica" w:hAnsi="Helvetica"/>
          <w:sz w:val="20"/>
          <w:vertAlign w:val="superscript"/>
        </w:rPr>
        <w:t>+</w:t>
      </w:r>
      <w:r w:rsidRPr="00060172">
        <w:rPr>
          <w:rFonts w:ascii="Helvetica" w:hAnsi="Helvetica"/>
          <w:sz w:val="20"/>
        </w:rPr>
        <w:t xml:space="preserve">– srities (1) galuose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yra suformuotos atitinkamos izoliacinės n– sritys (11) ir (12), užimančios visą atstumą nuo n</w:t>
      </w:r>
      <w:r w:rsidRPr="00060172">
        <w:rPr>
          <w:rFonts w:ascii="Helvetica" w:hAnsi="Helvetica"/>
          <w:sz w:val="20"/>
          <w:vertAlign w:val="superscript"/>
        </w:rPr>
        <w:t>+</w:t>
      </w:r>
      <w:r w:rsidRPr="00060172">
        <w:rPr>
          <w:rFonts w:ascii="Helvetica" w:hAnsi="Helvetica"/>
          <w:sz w:val="20"/>
        </w:rPr>
        <w:t xml:space="preserve">– srities (1) atitinkamo galo iki atitinkamos kraštinės </w:t>
      </w:r>
      <w:r w:rsidRPr="00060172">
        <w:rPr>
          <w:rFonts w:ascii="Helvetica" w:hAnsi="Helvetica"/>
          <w:i/>
          <w:sz w:val="20"/>
        </w:rPr>
        <w:t>L</w:t>
      </w:r>
      <w:r w:rsidRPr="00060172">
        <w:rPr>
          <w:rFonts w:ascii="Helvetica" w:hAnsi="Helvetica"/>
          <w:sz w:val="20"/>
        </w:rPr>
        <w:t>, tarp n– srities (3) ir n</w:t>
      </w:r>
      <w:r w:rsidRPr="00060172">
        <w:rPr>
          <w:rFonts w:ascii="Helvetica" w:hAnsi="Helvetica"/>
          <w:sz w:val="20"/>
          <w:vertAlign w:val="superscript"/>
        </w:rPr>
        <w:t>+</w:t>
      </w:r>
      <w:r w:rsidRPr="00060172">
        <w:rPr>
          <w:rFonts w:ascii="Helvetica" w:hAnsi="Helvetica"/>
          <w:sz w:val="20"/>
        </w:rPr>
        <w:t xml:space="preserve">– sričių (5), bei (6), suformuotos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pločio p– srities (4) paviršiuje yra suformuotas dielektrinis sluoksnis (7) ir ant šio paviršiaus per visą plotį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priešais atitinkamą n</w:t>
      </w:r>
      <w:r w:rsidRPr="00060172">
        <w:rPr>
          <w:rFonts w:ascii="Helvetica" w:hAnsi="Helvetica"/>
          <w:sz w:val="20"/>
          <w:vertAlign w:val="superscript"/>
        </w:rPr>
        <w:t>+</w:t>
      </w:r>
      <w:r w:rsidRPr="00060172">
        <w:rPr>
          <w:rFonts w:ascii="Helvetica" w:hAnsi="Helvetica"/>
          <w:sz w:val="20"/>
        </w:rPr>
        <w:t>– sritį (5), bei (6), yra suformuoti atitinkami metalo (M) sluoksniai (8.1) ir (8.2), sudarantys atitinkamų užtūrų G</w:t>
      </w:r>
      <w:r w:rsidRPr="00060172">
        <w:rPr>
          <w:rFonts w:ascii="Helvetica" w:hAnsi="Helvetica"/>
          <w:sz w:val="20"/>
          <w:vertAlign w:val="subscript"/>
        </w:rPr>
        <w:t>(1; 2)</w:t>
      </w:r>
      <w:r w:rsidRPr="00060172">
        <w:rPr>
          <w:rFonts w:ascii="Helvetica" w:hAnsi="Helvetica"/>
          <w:sz w:val="20"/>
        </w:rPr>
        <w:t xml:space="preserve"> kontaktus-išvadus (8.1) ir (8.2), o kitame DFPĮ variante p– srities (4) paviršiuje po atitinkamu M sluoksniu (8.1) ir (8.2) yra suformuotos atitinkamos n– sritys (9.1), bei (9.2), kurios elektriškai sujungia n– sluoksnį (3) su atitinkamomis n</w:t>
      </w:r>
      <w:r w:rsidRPr="00060172">
        <w:rPr>
          <w:rFonts w:ascii="Helvetica" w:hAnsi="Helvetica"/>
          <w:sz w:val="20"/>
          <w:vertAlign w:val="superscript"/>
        </w:rPr>
        <w:t>+</w:t>
      </w:r>
      <w:r w:rsidRPr="00060172">
        <w:rPr>
          <w:rFonts w:ascii="Helvetica" w:hAnsi="Helvetica"/>
          <w:sz w:val="20"/>
        </w:rPr>
        <w:t xml:space="preserve">– sritimis (5) ir (6). </w:t>
      </w:r>
    </w:p>
    <w:p w14:paraId="18ECD94C" w14:textId="77777777" w:rsidR="00060172" w:rsidRPr="00060172" w:rsidRDefault="00060172" w:rsidP="00060172">
      <w:pPr>
        <w:spacing w:after="0" w:line="360" w:lineRule="auto"/>
        <w:ind w:firstLine="567"/>
        <w:jc w:val="both"/>
        <w:rPr>
          <w:rFonts w:ascii="Helvetica" w:hAnsi="Helvetica"/>
          <w:sz w:val="20"/>
        </w:rPr>
      </w:pPr>
    </w:p>
    <w:p w14:paraId="498ED7C5" w14:textId="6CCE2987"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5. DFPĮ pagal punktus 1–3,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tuo, kad DFPĮ yra padarytas ,,vertikalios“ konstrukcijos planarinės (paviršinės) technologijos būdu, pavyzdžiui, ant n</w:t>
      </w:r>
      <w:r w:rsidRPr="00060172">
        <w:rPr>
          <w:rFonts w:ascii="Helvetica" w:hAnsi="Helvetica"/>
          <w:sz w:val="20"/>
          <w:vertAlign w:val="superscript"/>
        </w:rPr>
        <w:t>+</w:t>
      </w:r>
      <w:r w:rsidRPr="00060172">
        <w:rPr>
          <w:rFonts w:ascii="Helvetica" w:hAnsi="Helvetica"/>
          <w:sz w:val="20"/>
        </w:rPr>
        <w:t xml:space="preserve">– laidumo puslaidininkinio kristalo (1) – įtaiso padėklo paviršiaus suformuoto p– laidumo epitaksinio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storio sluoksnio (2) paviršiaus simetriškai per vidurį yra suformuota stačiakampė n– sritis (3), kurios įterpimo į epitaksinį p– sluoksnį 2 gylis </w:t>
      </w:r>
      <w:r w:rsidRPr="00060172">
        <w:rPr>
          <w:rFonts w:ascii="Helvetica" w:hAnsi="Helvetica"/>
          <w:i/>
          <w:sz w:val="20"/>
        </w:rPr>
        <w:t>h</w:t>
      </w:r>
      <w:r w:rsidRPr="00060172">
        <w:rPr>
          <w:rFonts w:ascii="Helvetica" w:hAnsi="Helvetica"/>
          <w:sz w:val="20"/>
          <w:vertAlign w:val="subscript"/>
        </w:rPr>
        <w:t>3</w:t>
      </w:r>
      <w:r w:rsidRPr="00060172">
        <w:rPr>
          <w:rFonts w:ascii="Helvetica" w:hAnsi="Helvetica"/>
          <w:sz w:val="20"/>
        </w:rPr>
        <w:t xml:space="preserve"> =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ir ilgoji kraštinė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&gt; </w:t>
      </w:r>
      <w:r w:rsidRPr="00060172">
        <w:rPr>
          <w:rFonts w:ascii="Helvetica" w:hAnsi="Helvetica"/>
          <w:i/>
          <w:sz w:val="20"/>
        </w:rPr>
        <w:t>D</w:t>
      </w:r>
      <w:r w:rsidRPr="00060172">
        <w:rPr>
          <w:rFonts w:ascii="Helvetica" w:hAnsi="Helvetica"/>
          <w:sz w:val="20"/>
          <w:vertAlign w:val="subscript"/>
        </w:rPr>
        <w:t>3</w:t>
      </w:r>
      <w:r w:rsidRPr="00060172">
        <w:rPr>
          <w:rFonts w:ascii="Helvetica" w:hAnsi="Helvetica"/>
          <w:sz w:val="20"/>
        </w:rPr>
        <w:t xml:space="preserve"> – plotis, simetriškai per vidurį stačiakampėje n– srityje (3) yra suformuota stačiakampė p– sritis (4), kurios įterpimo į epitaksinį p– sluoksnį 2 gylis </w:t>
      </w:r>
      <w:r w:rsidRPr="00060172">
        <w:rPr>
          <w:rFonts w:ascii="Helvetica" w:hAnsi="Helvetica"/>
          <w:i/>
          <w:sz w:val="20"/>
        </w:rPr>
        <w:t>h</w:t>
      </w:r>
      <w:r w:rsidRPr="00060172">
        <w:rPr>
          <w:rFonts w:ascii="Helvetica" w:hAnsi="Helvetica"/>
          <w:sz w:val="20"/>
          <w:vertAlign w:val="subscript"/>
        </w:rPr>
        <w:t>4</w:t>
      </w:r>
      <w:r w:rsidRPr="00060172">
        <w:rPr>
          <w:rFonts w:ascii="Helvetica" w:hAnsi="Helvetica"/>
          <w:sz w:val="20"/>
        </w:rPr>
        <w:t xml:space="preserve"> = </w:t>
      </w:r>
      <w:r w:rsidRPr="00060172">
        <w:rPr>
          <w:rFonts w:ascii="Helvetica" w:hAnsi="Helvetica"/>
          <w:i/>
          <w:sz w:val="20"/>
        </w:rPr>
        <w:t>h</w:t>
      </w:r>
      <w:r w:rsidRPr="00060172">
        <w:rPr>
          <w:rFonts w:ascii="Helvetica" w:hAnsi="Helvetica"/>
          <w:sz w:val="20"/>
          <w:vertAlign w:val="subscript"/>
        </w:rPr>
        <w:t>3</w:t>
      </w:r>
      <w:r w:rsidRPr="00060172">
        <w:rPr>
          <w:rFonts w:ascii="Helvetica" w:hAnsi="Helvetica"/>
          <w:sz w:val="20"/>
        </w:rPr>
        <w:t xml:space="preserve"> –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ir kraštinės </w:t>
      </w:r>
      <w:r w:rsidRPr="00060172">
        <w:rPr>
          <w:rFonts w:ascii="Helvetica" w:hAnsi="Helvetica"/>
          <w:i/>
          <w:sz w:val="20"/>
        </w:rPr>
        <w:t>L</w:t>
      </w:r>
      <w:r w:rsidRPr="00060172">
        <w:rPr>
          <w:rFonts w:ascii="Helvetica" w:hAnsi="Helvetica"/>
          <w:sz w:val="20"/>
          <w:vertAlign w:val="subscript"/>
        </w:rPr>
        <w:t>4</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vertAlign w:val="subscript"/>
        </w:rPr>
        <w:t>4</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3</w:t>
      </w:r>
      <w:r w:rsidRPr="00060172">
        <w:rPr>
          <w:rFonts w:ascii="Helvetica" w:hAnsi="Helvetica"/>
          <w:sz w:val="20"/>
        </w:rPr>
        <w:t xml:space="preserve"> yra atitinkamai lygiagrečios kraštinėms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vertAlign w:val="subscript"/>
        </w:rPr>
        <w:t>3</w:t>
      </w:r>
      <w:r w:rsidRPr="00060172">
        <w:rPr>
          <w:rFonts w:ascii="Helvetica" w:hAnsi="Helvetica"/>
          <w:sz w:val="20"/>
        </w:rPr>
        <w:t xml:space="preserve">, simetriškai per vidurį stačiakampėje p– srityje (4) atstumu </w:t>
      </w:r>
      <w:r w:rsidRPr="00060172">
        <w:rPr>
          <w:rFonts w:ascii="Helvetica" w:hAnsi="Helvetica"/>
          <w:i/>
          <w:sz w:val="20"/>
        </w:rPr>
        <w:t>l</w:t>
      </w:r>
      <w:r w:rsidRPr="00060172">
        <w:rPr>
          <w:rFonts w:ascii="Helvetica" w:hAnsi="Helvetica"/>
          <w:sz w:val="20"/>
          <w:vertAlign w:val="subscript"/>
        </w:rPr>
        <w:t>1</w:t>
      </w:r>
      <w:r w:rsidRPr="00060172">
        <w:rPr>
          <w:rFonts w:ascii="Helvetica" w:hAnsi="Helvetica"/>
          <w:sz w:val="20"/>
        </w:rPr>
        <w:t xml:space="preserve"> viena nuo kitos yra suformuotos dvi vienodos stačiakampės n</w:t>
      </w:r>
      <w:r w:rsidRPr="00060172">
        <w:rPr>
          <w:rFonts w:ascii="Helvetica" w:hAnsi="Helvetica"/>
          <w:sz w:val="20"/>
          <w:vertAlign w:val="superscript"/>
        </w:rPr>
        <w:t>+</w:t>
      </w:r>
      <w:r w:rsidRPr="00060172">
        <w:rPr>
          <w:rFonts w:ascii="Helvetica" w:hAnsi="Helvetica"/>
          <w:sz w:val="20"/>
        </w:rPr>
        <w:t xml:space="preserve">– sritys (5) ir (6), kurių įterpimo į epitaksinį p– sluoksnį 2 gyliai </w:t>
      </w:r>
      <w:r w:rsidRPr="00060172">
        <w:rPr>
          <w:rFonts w:ascii="Helvetica" w:hAnsi="Helvetica"/>
          <w:i/>
          <w:sz w:val="20"/>
        </w:rPr>
        <w:t>h</w:t>
      </w:r>
      <w:r w:rsidRPr="00060172">
        <w:rPr>
          <w:rFonts w:ascii="Helvetica" w:hAnsi="Helvetica"/>
          <w:sz w:val="20"/>
          <w:vertAlign w:val="subscript"/>
        </w:rPr>
        <w:t>(5; 6)</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h</w:t>
      </w:r>
      <w:r w:rsidRPr="00060172">
        <w:rPr>
          <w:rFonts w:ascii="Helvetica" w:hAnsi="Helvetica"/>
          <w:sz w:val="20"/>
          <w:vertAlign w:val="subscript"/>
        </w:rPr>
        <w:t>4</w:t>
      </w:r>
      <w:r w:rsidRPr="00060172">
        <w:rPr>
          <w:rFonts w:ascii="Helvetica" w:hAnsi="Helvetica"/>
          <w:sz w:val="20"/>
        </w:rPr>
        <w:t xml:space="preserve">, ir atitinkamos kraštinės </w:t>
      </w:r>
      <w:r w:rsidRPr="00060172">
        <w:rPr>
          <w:rFonts w:ascii="Helvetica" w:hAnsi="Helvetica"/>
          <w:i/>
          <w:sz w:val="20"/>
        </w:rPr>
        <w:t>L</w:t>
      </w:r>
      <w:r w:rsidRPr="00060172">
        <w:rPr>
          <w:rFonts w:ascii="Helvetica" w:hAnsi="Helvetica"/>
          <w:sz w:val="20"/>
          <w:vertAlign w:val="subscript"/>
        </w:rPr>
        <w:t>(5; 6)</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L</w:t>
      </w:r>
      <w:r w:rsidRPr="00060172">
        <w:rPr>
          <w:rFonts w:ascii="Helvetica" w:hAnsi="Helvetica"/>
          <w:sz w:val="20"/>
          <w:vertAlign w:val="subscript"/>
        </w:rPr>
        <w:t>4</w:t>
      </w:r>
      <w:r w:rsidRPr="00060172">
        <w:rPr>
          <w:rFonts w:ascii="Helvetica" w:hAnsi="Helvetica"/>
          <w:sz w:val="20"/>
        </w:rPr>
        <w:t xml:space="preserve">, bei </w:t>
      </w:r>
      <w:r w:rsidRPr="00060172">
        <w:rPr>
          <w:rFonts w:ascii="Helvetica" w:hAnsi="Helvetica"/>
          <w:i/>
          <w:sz w:val="20"/>
        </w:rPr>
        <w:t>D</w:t>
      </w:r>
      <w:r w:rsidRPr="00060172">
        <w:rPr>
          <w:rFonts w:ascii="Helvetica" w:hAnsi="Helvetica"/>
          <w:sz w:val="20"/>
          <w:vertAlign w:val="subscript"/>
        </w:rPr>
        <w:t>(5; 6)</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D</w:t>
      </w:r>
      <w:r w:rsidRPr="00060172">
        <w:rPr>
          <w:rFonts w:ascii="Helvetica" w:hAnsi="Helvetica"/>
          <w:sz w:val="20"/>
          <w:vertAlign w:val="subscript"/>
        </w:rPr>
        <w:t>4</w:t>
      </w:r>
      <w:r w:rsidRPr="00060172">
        <w:rPr>
          <w:rFonts w:ascii="Helvetica" w:hAnsi="Helvetica"/>
          <w:sz w:val="20"/>
        </w:rPr>
        <w:t xml:space="preserve">, yra atitinkamai lygiagrečios kraštinėms </w:t>
      </w:r>
      <w:r w:rsidRPr="00060172">
        <w:rPr>
          <w:rFonts w:ascii="Helvetica" w:hAnsi="Helvetica"/>
          <w:i/>
          <w:sz w:val="20"/>
        </w:rPr>
        <w:t>L</w:t>
      </w:r>
      <w:r w:rsidRPr="00060172">
        <w:rPr>
          <w:rFonts w:ascii="Helvetica" w:hAnsi="Helvetica"/>
          <w:sz w:val="20"/>
          <w:vertAlign w:val="subscript"/>
        </w:rPr>
        <w:t>4</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vertAlign w:val="subscript"/>
        </w:rPr>
        <w:t>4</w:t>
      </w:r>
      <w:r w:rsidRPr="00060172">
        <w:rPr>
          <w:rFonts w:ascii="Helvetica" w:hAnsi="Helvetica"/>
          <w:sz w:val="20"/>
        </w:rPr>
        <w:t>, o n</w:t>
      </w:r>
      <w:r w:rsidRPr="00060172">
        <w:rPr>
          <w:rFonts w:ascii="Helvetica" w:hAnsi="Helvetica"/>
          <w:sz w:val="20"/>
          <w:vertAlign w:val="superscript"/>
        </w:rPr>
        <w:t>+</w:t>
      </w:r>
      <w:r w:rsidRPr="00060172">
        <w:rPr>
          <w:rFonts w:ascii="Helvetica" w:hAnsi="Helvetica"/>
          <w:sz w:val="20"/>
        </w:rPr>
        <w:t>– sričių (5) ir (6) paviršiuose yra suformuoti atitinkami santakų D</w:t>
      </w:r>
      <w:r w:rsidRPr="00060172">
        <w:rPr>
          <w:rFonts w:ascii="Helvetica" w:hAnsi="Helvetica"/>
          <w:sz w:val="20"/>
          <w:vertAlign w:val="subscript"/>
        </w:rPr>
        <w:t>(1; 2)</w:t>
      </w:r>
      <w:r w:rsidRPr="00060172">
        <w:rPr>
          <w:rFonts w:ascii="Helvetica" w:hAnsi="Helvetica"/>
          <w:sz w:val="20"/>
        </w:rPr>
        <w:t xml:space="preserve"> ominiai kontaktai-išvadai (5.1) ir (6.1), tarp n– srities (3) ir n</w:t>
      </w:r>
      <w:r w:rsidRPr="00060172">
        <w:rPr>
          <w:rFonts w:ascii="Helvetica" w:hAnsi="Helvetica"/>
          <w:sz w:val="20"/>
          <w:vertAlign w:val="superscript"/>
        </w:rPr>
        <w:t>+</w:t>
      </w:r>
      <w:r w:rsidRPr="00060172">
        <w:rPr>
          <w:rFonts w:ascii="Helvetica" w:hAnsi="Helvetica"/>
          <w:sz w:val="20"/>
        </w:rPr>
        <w:t xml:space="preserve">– sričių (5), bei (6), suformuotos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pločio p– srities (4) paviršiuje yra suformuoti dielektriniai sluoksniai (7.1) ir (7.2), ir ant jų paviršių per visą plotį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priešais atitinkamą n</w:t>
      </w:r>
      <w:r w:rsidRPr="00060172">
        <w:rPr>
          <w:rFonts w:ascii="Helvetica" w:hAnsi="Helvetica"/>
          <w:sz w:val="20"/>
          <w:vertAlign w:val="superscript"/>
        </w:rPr>
        <w:t>+</w:t>
      </w:r>
      <w:r w:rsidRPr="00060172">
        <w:rPr>
          <w:rFonts w:ascii="Helvetica" w:hAnsi="Helvetica"/>
          <w:sz w:val="20"/>
        </w:rPr>
        <w:t>– sritį (5), bei (6), yra suformuoti atitinkami metalo (M) sluoksniai (8.1) ir (8.2), sudarantys atitinkamų izoliuotų užtūrų G</w:t>
      </w:r>
      <w:r w:rsidRPr="00060172">
        <w:rPr>
          <w:rFonts w:ascii="Helvetica" w:hAnsi="Helvetica"/>
          <w:sz w:val="20"/>
          <w:vertAlign w:val="subscript"/>
        </w:rPr>
        <w:t>(1; 2)</w:t>
      </w:r>
      <w:r w:rsidRPr="00060172">
        <w:rPr>
          <w:rFonts w:ascii="Helvetica" w:hAnsi="Helvetica"/>
          <w:sz w:val="20"/>
        </w:rPr>
        <w:t xml:space="preserve"> kontaktus-išvadus (8.1) ir (8.2), o kitame DFPĮ variante p– srities (4) paviršiuje po atitinkamu M sluoksniu (8.1) ir (8.2) yra suformuotos atitinkamos n– sritys (9.1), bei (9.2), kurios elektriškai sujungia n– sluoksnį (3) su atitinkamomis n</w:t>
      </w:r>
      <w:r w:rsidRPr="00060172">
        <w:rPr>
          <w:rFonts w:ascii="Helvetica" w:hAnsi="Helvetica"/>
          <w:sz w:val="20"/>
          <w:vertAlign w:val="superscript"/>
        </w:rPr>
        <w:t>+</w:t>
      </w:r>
      <w:r w:rsidRPr="00060172">
        <w:rPr>
          <w:rFonts w:ascii="Helvetica" w:hAnsi="Helvetica"/>
          <w:sz w:val="20"/>
        </w:rPr>
        <w:t xml:space="preserve">– sritimis (5) ir (6), epitaksinio p– sluoksnio (2) paviršiuje priešinguose n– srities (3) pusėse šalia </w:t>
      </w:r>
      <w:r w:rsidRPr="00060172">
        <w:rPr>
          <w:rFonts w:ascii="Helvetica" w:hAnsi="Helvetica"/>
          <w:i/>
          <w:sz w:val="20"/>
        </w:rPr>
        <w:t>D</w:t>
      </w:r>
      <w:r w:rsidRPr="00060172">
        <w:rPr>
          <w:rFonts w:ascii="Helvetica" w:hAnsi="Helvetica"/>
          <w:sz w:val="20"/>
          <w:vertAlign w:val="subscript"/>
        </w:rPr>
        <w:t>3</w:t>
      </w:r>
      <w:r w:rsidRPr="00060172">
        <w:rPr>
          <w:rFonts w:ascii="Helvetica" w:hAnsi="Helvetica"/>
          <w:sz w:val="20"/>
        </w:rPr>
        <w:t xml:space="preserve"> kraštinių yra suformuotos p</w:t>
      </w:r>
      <w:r w:rsidRPr="00060172">
        <w:rPr>
          <w:rFonts w:ascii="Helvetica" w:hAnsi="Helvetica"/>
          <w:sz w:val="20"/>
          <w:vertAlign w:val="superscript"/>
        </w:rPr>
        <w:t>+</w:t>
      </w:r>
      <w:r w:rsidRPr="00060172">
        <w:rPr>
          <w:rFonts w:ascii="Helvetica" w:hAnsi="Helvetica"/>
          <w:sz w:val="20"/>
        </w:rPr>
        <w:t>– sritys (2.1) ir (2.2) su atitinkamais kontaktais-išvadais B</w:t>
      </w:r>
      <w:r w:rsidRPr="00060172">
        <w:rPr>
          <w:rFonts w:ascii="Helvetica" w:hAnsi="Helvetica"/>
          <w:sz w:val="20"/>
          <w:vertAlign w:val="subscript"/>
        </w:rPr>
        <w:t>(1; 2)</w:t>
      </w:r>
      <w:r w:rsidRPr="00060172">
        <w:rPr>
          <w:rFonts w:ascii="Helvetica" w:hAnsi="Helvetica"/>
          <w:sz w:val="20"/>
        </w:rPr>
        <w:t>, ant n</w:t>
      </w:r>
      <w:r w:rsidRPr="00060172">
        <w:rPr>
          <w:rFonts w:ascii="Helvetica" w:hAnsi="Helvetica"/>
          <w:sz w:val="20"/>
          <w:vertAlign w:val="superscript"/>
        </w:rPr>
        <w:t>+</w:t>
      </w:r>
      <w:r w:rsidRPr="00060172">
        <w:rPr>
          <w:rFonts w:ascii="Helvetica" w:hAnsi="Helvetica"/>
          <w:sz w:val="20"/>
        </w:rPr>
        <w:t xml:space="preserve">– kristalo (1) laisvojo paviršiaus yra suformuotas kontaktas-išvadas E (1.1), arba kitame variante epitaksinio p– sluoksnio (2) paviršiuje priešinguose n– srities (3) pusėse šalia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kraštinių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yra suformuotos n</w:t>
      </w:r>
      <w:r w:rsidRPr="00060172">
        <w:rPr>
          <w:rFonts w:ascii="Helvetica" w:hAnsi="Helvetica"/>
          <w:sz w:val="20"/>
          <w:vertAlign w:val="superscript"/>
        </w:rPr>
        <w:t>+</w:t>
      </w:r>
      <w:r w:rsidRPr="00060172">
        <w:rPr>
          <w:rFonts w:ascii="Helvetica" w:hAnsi="Helvetica"/>
          <w:sz w:val="20"/>
        </w:rPr>
        <w:t>– sritys (1.1</w:t>
      </w:r>
      <w:r w:rsidRPr="00060172">
        <w:rPr>
          <w:rFonts w:ascii="Helvetica" w:hAnsi="Helvetica"/>
          <w:sz w:val="20"/>
          <w:vertAlign w:val="subscript"/>
        </w:rPr>
        <w:t>1</w:t>
      </w:r>
      <w:r w:rsidRPr="00060172">
        <w:rPr>
          <w:rFonts w:ascii="Helvetica" w:hAnsi="Helvetica"/>
          <w:sz w:val="20"/>
        </w:rPr>
        <w:t>) ir (1.1</w:t>
      </w:r>
      <w:r w:rsidRPr="00060172">
        <w:rPr>
          <w:rFonts w:ascii="Helvetica" w:hAnsi="Helvetica"/>
          <w:sz w:val="20"/>
          <w:vertAlign w:val="subscript"/>
        </w:rPr>
        <w:t>2</w:t>
      </w:r>
      <w:r w:rsidRPr="00060172">
        <w:rPr>
          <w:rFonts w:ascii="Helvetica" w:hAnsi="Helvetica"/>
          <w:sz w:val="20"/>
        </w:rPr>
        <w:t>) su atitinkamais kontaktais-išvadais E</w:t>
      </w:r>
      <w:r w:rsidRPr="00060172">
        <w:rPr>
          <w:rFonts w:ascii="Helvetica" w:hAnsi="Helvetica"/>
          <w:sz w:val="20"/>
          <w:vertAlign w:val="subscript"/>
        </w:rPr>
        <w:t>(1; 2)</w:t>
      </w:r>
      <w:r w:rsidRPr="00060172">
        <w:rPr>
          <w:rFonts w:ascii="Helvetica" w:hAnsi="Helvetica"/>
          <w:sz w:val="20"/>
        </w:rPr>
        <w:t xml:space="preserve">. </w:t>
      </w:r>
    </w:p>
    <w:p w14:paraId="5CD8A8FB" w14:textId="77777777" w:rsidR="00060172" w:rsidRPr="00060172" w:rsidRDefault="00060172" w:rsidP="00060172">
      <w:pPr>
        <w:spacing w:after="0" w:line="360" w:lineRule="auto"/>
        <w:jc w:val="both"/>
        <w:rPr>
          <w:rFonts w:ascii="Helvetica" w:hAnsi="Helvetica"/>
          <w:sz w:val="20"/>
        </w:rPr>
      </w:pPr>
    </w:p>
    <w:p w14:paraId="07F88400" w14:textId="17258141"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6. DFPĮ pagal punktą 4,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tuo, kad yra suformuoti MOP (MDP) VT</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xml:space="preserve"> dariniai su ,,normaliai atidarytais“ arba ,,normaliai uždarytais“ n– kanalais, kai sveiki skaičiai </w:t>
      </w:r>
      <w:r w:rsidRPr="00060172">
        <w:rPr>
          <w:rFonts w:ascii="Helvetica" w:hAnsi="Helvetica"/>
          <w:i/>
          <w:sz w:val="20"/>
        </w:rPr>
        <w:t>N</w:t>
      </w:r>
      <w:r w:rsidRPr="00060172">
        <w:rPr>
          <w:rFonts w:ascii="Helvetica" w:hAnsi="Helvetica"/>
          <w:sz w:val="20"/>
        </w:rPr>
        <w:t xml:space="preserve"> </w:t>
      </w:r>
      <w:r w:rsidR="005C5635">
        <w:rPr>
          <w:rFonts w:ascii="Helvetica" w:hAnsi="Helvetica"/>
          <w:sz w:val="20"/>
        </w:rPr>
        <w:t>≥</w:t>
      </w:r>
      <w:r w:rsidRPr="00060172">
        <w:rPr>
          <w:rFonts w:ascii="Helvetica" w:hAnsi="Helvetica"/>
          <w:sz w:val="20"/>
        </w:rPr>
        <w:t xml:space="preserve"> 3, ir atitinkamų santakų D</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xml:space="preserve"> atitinkamos vienodos stačiakampės n</w:t>
      </w:r>
      <w:r w:rsidRPr="00060172">
        <w:rPr>
          <w:rFonts w:ascii="Helvetica" w:hAnsi="Helvetica"/>
          <w:sz w:val="20"/>
          <w:vertAlign w:val="superscript"/>
        </w:rPr>
        <w:t>+</w:t>
      </w:r>
      <w:r w:rsidRPr="00060172">
        <w:rPr>
          <w:rFonts w:ascii="Helvetica" w:hAnsi="Helvetica"/>
          <w:sz w:val="20"/>
        </w:rPr>
        <w:t>– sritys (5</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su atitinkamais kontaktais-išvadais (6</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xml:space="preserve">) atstumu </w:t>
      </w:r>
      <w:r w:rsidRPr="00060172">
        <w:rPr>
          <w:rFonts w:ascii="Helvetica" w:hAnsi="Helvetica"/>
          <w:i/>
          <w:sz w:val="20"/>
        </w:rPr>
        <w:t>l</w:t>
      </w:r>
      <w:r w:rsidRPr="00060172">
        <w:rPr>
          <w:rFonts w:ascii="Helvetica" w:hAnsi="Helvetica"/>
          <w:sz w:val="20"/>
          <w:vertAlign w:val="subscript"/>
        </w:rPr>
        <w:t>1</w:t>
      </w:r>
      <w:r w:rsidRPr="00060172">
        <w:rPr>
          <w:rFonts w:ascii="Helvetica" w:hAnsi="Helvetica"/>
          <w:sz w:val="20"/>
        </w:rPr>
        <w:t xml:space="preserve"> viena nuo kitos yra suformuotos p– sluoksnyje (2)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ir simetriškai priešais n</w:t>
      </w:r>
      <w:r w:rsidRPr="00060172">
        <w:rPr>
          <w:rFonts w:ascii="Helvetica" w:hAnsi="Helvetica"/>
          <w:sz w:val="20"/>
          <w:vertAlign w:val="superscript"/>
        </w:rPr>
        <w:t>+</w:t>
      </w:r>
      <w:r w:rsidRPr="00060172">
        <w:rPr>
          <w:rFonts w:ascii="Helvetica" w:hAnsi="Helvetica"/>
          <w:sz w:val="20"/>
        </w:rPr>
        <w:t>– sritį (1) atstumu (</w:t>
      </w:r>
      <w:r w:rsidRPr="00060172">
        <w:rPr>
          <w:rFonts w:ascii="Helvetica" w:hAnsi="Helvetica"/>
          <w:i/>
          <w:sz w:val="20"/>
        </w:rPr>
        <w:t>W</w:t>
      </w:r>
      <w:r w:rsidRPr="00060172">
        <w:rPr>
          <w:rFonts w:ascii="Helvetica" w:hAnsi="Helvetica"/>
          <w:sz w:val="20"/>
          <w:vertAlign w:val="subscript"/>
        </w:rPr>
        <w:t>B</w:t>
      </w:r>
      <w:r w:rsidRPr="00060172">
        <w:rPr>
          <w:rFonts w:ascii="Helvetica" w:hAnsi="Helvetica"/>
          <w:sz w:val="20"/>
        </w:rPr>
        <w:t xml:space="preserve"> + </w:t>
      </w:r>
      <w:r w:rsidRPr="00060172">
        <w:rPr>
          <w:rFonts w:ascii="Helvetica" w:hAnsi="Helvetica"/>
          <w:i/>
          <w:sz w:val="20"/>
        </w:rPr>
        <w:t>l</w:t>
      </w:r>
      <w:r w:rsidRPr="00060172">
        <w:rPr>
          <w:rFonts w:ascii="Helvetica" w:hAnsi="Helvetica"/>
          <w:sz w:val="20"/>
          <w:vertAlign w:val="subscript"/>
        </w:rPr>
        <w:t>3</w:t>
      </w:r>
      <w:r w:rsidRPr="00060172">
        <w:rPr>
          <w:rFonts w:ascii="Helvetica" w:hAnsi="Helvetica"/>
          <w:sz w:val="20"/>
        </w:rPr>
        <w:t xml:space="preserve"> +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iki jos, o n</w:t>
      </w:r>
      <w:r w:rsidRPr="00060172">
        <w:rPr>
          <w:rFonts w:ascii="Helvetica" w:hAnsi="Helvetica"/>
          <w:sz w:val="20"/>
          <w:vertAlign w:val="superscript"/>
        </w:rPr>
        <w:t>+</w:t>
      </w:r>
      <w:r w:rsidRPr="00060172">
        <w:rPr>
          <w:rFonts w:ascii="Helvetica" w:hAnsi="Helvetica"/>
          <w:sz w:val="20"/>
        </w:rPr>
        <w:t>– sričių (5</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xml:space="preserve">) kraštinės yra lygiagrečios </w:t>
      </w:r>
      <w:r w:rsidRPr="00060172">
        <w:rPr>
          <w:rFonts w:ascii="Helvetica" w:hAnsi="Helvetica"/>
          <w:i/>
          <w:sz w:val="20"/>
        </w:rPr>
        <w:t>L</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rPr>
        <w:t xml:space="preserve"> kraštinėms. </w:t>
      </w:r>
    </w:p>
    <w:p w14:paraId="2CF17230" w14:textId="77777777" w:rsidR="00060172" w:rsidRPr="00060172" w:rsidRDefault="00060172" w:rsidP="00060172">
      <w:pPr>
        <w:spacing w:after="0" w:line="360" w:lineRule="auto"/>
        <w:ind w:firstLine="567"/>
        <w:jc w:val="both"/>
        <w:rPr>
          <w:rFonts w:ascii="Helvetica" w:hAnsi="Helvetica"/>
          <w:sz w:val="20"/>
        </w:rPr>
      </w:pPr>
    </w:p>
    <w:p w14:paraId="3F8B5166" w14:textId="1CFFAECB"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lastRenderedPageBreak/>
        <w:t xml:space="preserve">7. DFPĮ pagal punktą 5,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 xml:space="preserve">tuo, kad p– sluoksnyje (2) gylyje </w:t>
      </w:r>
      <w:r w:rsidRPr="00060172">
        <w:rPr>
          <w:rFonts w:ascii="Helvetica" w:hAnsi="Helvetica"/>
          <w:i/>
          <w:sz w:val="20"/>
        </w:rPr>
        <w:t>h</w:t>
      </w:r>
      <w:r w:rsidRPr="00060172">
        <w:rPr>
          <w:rFonts w:ascii="Helvetica" w:hAnsi="Helvetica"/>
          <w:sz w:val="20"/>
          <w:vertAlign w:val="subscript"/>
        </w:rPr>
        <w:t>5</w:t>
      </w:r>
      <w:r w:rsidRPr="00060172">
        <w:rPr>
          <w:rFonts w:ascii="Helvetica" w:hAnsi="Helvetica"/>
          <w:sz w:val="20"/>
        </w:rPr>
        <w:t xml:space="preserve"> </w:t>
      </w:r>
      <w:r w:rsidR="005E2B06">
        <w:rPr>
          <w:rFonts w:ascii="Helvetica" w:hAnsi="Helvetica"/>
          <w:sz w:val="20"/>
        </w:rPr>
        <w:t>&lt;</w:t>
      </w:r>
      <w:r w:rsidRPr="00060172">
        <w:rPr>
          <w:rFonts w:ascii="Helvetica" w:hAnsi="Helvetica"/>
          <w:sz w:val="20"/>
        </w:rPr>
        <w:t xml:space="preserve"> </w:t>
      </w:r>
      <w:r w:rsidRPr="00060172">
        <w:rPr>
          <w:rFonts w:ascii="Helvetica" w:hAnsi="Helvetica"/>
          <w:i/>
          <w:sz w:val="20"/>
        </w:rPr>
        <w:t>h</w:t>
      </w:r>
      <w:r w:rsidRPr="00060172">
        <w:rPr>
          <w:rFonts w:ascii="Helvetica" w:hAnsi="Helvetica"/>
          <w:sz w:val="20"/>
          <w:vertAlign w:val="subscript"/>
        </w:rPr>
        <w:t>4</w:t>
      </w:r>
      <w:r w:rsidRPr="00060172">
        <w:rPr>
          <w:rFonts w:ascii="Helvetica" w:hAnsi="Helvetica"/>
          <w:sz w:val="20"/>
        </w:rPr>
        <w:t xml:space="preserve"> yra suformuotos MOP (MDP) VT</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 xml:space="preserve"> )</w:t>
      </w:r>
      <w:r w:rsidRPr="00060172">
        <w:rPr>
          <w:rFonts w:ascii="Helvetica" w:hAnsi="Helvetica"/>
          <w:sz w:val="20"/>
        </w:rPr>
        <w:t xml:space="preserve"> darinių atitinkamų santakų D</w:t>
      </w:r>
      <w:r w:rsidRPr="00060172">
        <w:rPr>
          <w:rFonts w:ascii="Helvetica" w:hAnsi="Helvetica"/>
          <w:sz w:val="20"/>
          <w:vertAlign w:val="subscript"/>
        </w:rPr>
        <w:t>(1–</w:t>
      </w:r>
      <w:r w:rsidRPr="00060172">
        <w:rPr>
          <w:rFonts w:ascii="Helvetica" w:hAnsi="Helvetica"/>
          <w:i/>
          <w:sz w:val="20"/>
          <w:vertAlign w:val="subscript"/>
        </w:rPr>
        <w:t>N</w:t>
      </w:r>
      <w:r w:rsidRPr="00060172">
        <w:rPr>
          <w:rFonts w:ascii="Helvetica" w:hAnsi="Helvetica"/>
          <w:sz w:val="20"/>
          <w:vertAlign w:val="subscript"/>
        </w:rPr>
        <w:t>)</w:t>
      </w:r>
      <w:r w:rsidRPr="00060172">
        <w:rPr>
          <w:rFonts w:ascii="Helvetica" w:hAnsi="Helvetica"/>
          <w:sz w:val="20"/>
        </w:rPr>
        <w:t xml:space="preserve"> atitinkamos vienodos stačiakampės n</w:t>
      </w:r>
      <w:r w:rsidRPr="00060172">
        <w:rPr>
          <w:rFonts w:ascii="Helvetica" w:hAnsi="Helvetica"/>
          <w:sz w:val="20"/>
          <w:vertAlign w:val="superscript"/>
        </w:rPr>
        <w:t>+</w:t>
      </w:r>
      <w:r w:rsidRPr="00060172">
        <w:rPr>
          <w:rFonts w:ascii="Helvetica" w:hAnsi="Helvetica"/>
          <w:sz w:val="20"/>
        </w:rPr>
        <w:t>– sritys (5</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su atitinkamais kontaktais-išvadais (6</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xml:space="preserve">), kurios yra išdėstytos atstumu </w:t>
      </w:r>
      <w:r w:rsidRPr="00060172">
        <w:rPr>
          <w:rFonts w:ascii="Helvetica" w:hAnsi="Helvetica"/>
          <w:i/>
          <w:sz w:val="20"/>
        </w:rPr>
        <w:t>l</w:t>
      </w:r>
      <w:r w:rsidRPr="00060172">
        <w:rPr>
          <w:rFonts w:ascii="Helvetica" w:hAnsi="Helvetica"/>
          <w:sz w:val="20"/>
          <w:vertAlign w:val="subscript"/>
        </w:rPr>
        <w:t>1</w:t>
      </w:r>
      <w:r w:rsidRPr="00060172">
        <w:rPr>
          <w:rFonts w:ascii="Helvetica" w:hAnsi="Helvetica"/>
          <w:sz w:val="20"/>
        </w:rPr>
        <w:t xml:space="preserve"> viena nuo kitos simetriškai poromis (5</w:t>
      </w:r>
      <w:r w:rsidRPr="00060172">
        <w:rPr>
          <w:rFonts w:ascii="Helvetica" w:hAnsi="Helvetica"/>
          <w:sz w:val="20"/>
          <w:vertAlign w:val="subscript"/>
        </w:rPr>
        <w:t>1</w:t>
      </w:r>
      <w:r w:rsidRPr="00060172">
        <w:rPr>
          <w:rFonts w:ascii="Helvetica" w:hAnsi="Helvetica"/>
          <w:sz w:val="20"/>
        </w:rPr>
        <w:t>)-(5</w:t>
      </w:r>
      <w:r w:rsidRPr="00060172">
        <w:rPr>
          <w:rFonts w:ascii="Helvetica" w:hAnsi="Helvetica"/>
          <w:sz w:val="20"/>
          <w:vertAlign w:val="subscript"/>
        </w:rPr>
        <w:t>(</w:t>
      </w:r>
      <w:r w:rsidRPr="00060172">
        <w:rPr>
          <w:rFonts w:ascii="Helvetica" w:hAnsi="Helvetica"/>
          <w:i/>
          <w:sz w:val="20"/>
          <w:vertAlign w:val="subscript"/>
        </w:rPr>
        <w:t>N</w:t>
      </w:r>
      <w:r w:rsidRPr="00060172">
        <w:rPr>
          <w:rFonts w:ascii="Helvetica" w:hAnsi="Helvetica"/>
          <w:sz w:val="20"/>
          <w:vertAlign w:val="subscript"/>
        </w:rPr>
        <w:t>/2 + 1)</w:t>
      </w:r>
      <w:r w:rsidRPr="00060172">
        <w:rPr>
          <w:rFonts w:ascii="Helvetica" w:hAnsi="Helvetica"/>
          <w:sz w:val="20"/>
        </w:rPr>
        <w:t>), (5</w:t>
      </w:r>
      <w:r w:rsidRPr="00060172">
        <w:rPr>
          <w:rFonts w:ascii="Helvetica" w:hAnsi="Helvetica"/>
          <w:sz w:val="20"/>
          <w:vertAlign w:val="subscript"/>
        </w:rPr>
        <w:t>2</w:t>
      </w:r>
      <w:r w:rsidRPr="00060172">
        <w:rPr>
          <w:rFonts w:ascii="Helvetica" w:hAnsi="Helvetica"/>
          <w:sz w:val="20"/>
        </w:rPr>
        <w:t>)-(5</w:t>
      </w:r>
      <w:r w:rsidRPr="00060172">
        <w:rPr>
          <w:rFonts w:ascii="Helvetica" w:hAnsi="Helvetica"/>
          <w:sz w:val="20"/>
          <w:vertAlign w:val="subscript"/>
        </w:rPr>
        <w:t>(</w:t>
      </w:r>
      <w:r w:rsidRPr="00060172">
        <w:rPr>
          <w:rFonts w:ascii="Helvetica" w:hAnsi="Helvetica"/>
          <w:i/>
          <w:sz w:val="20"/>
          <w:vertAlign w:val="subscript"/>
        </w:rPr>
        <w:t>N</w:t>
      </w:r>
      <w:r w:rsidRPr="00060172">
        <w:rPr>
          <w:rFonts w:ascii="Helvetica" w:hAnsi="Helvetica"/>
          <w:sz w:val="20"/>
          <w:vertAlign w:val="subscript"/>
        </w:rPr>
        <w:t>/2 + 2)</w:t>
      </w:r>
      <w:r w:rsidRPr="00060172">
        <w:rPr>
          <w:rFonts w:ascii="Helvetica" w:hAnsi="Helvetica"/>
          <w:sz w:val="20"/>
        </w:rPr>
        <w:t>), ... , (5</w:t>
      </w:r>
      <w:r w:rsidRPr="00060172">
        <w:rPr>
          <w:rFonts w:ascii="Helvetica" w:hAnsi="Helvetica"/>
          <w:i/>
          <w:sz w:val="20"/>
          <w:vertAlign w:val="subscript"/>
        </w:rPr>
        <w:t>N</w:t>
      </w:r>
      <w:r w:rsidRPr="00060172">
        <w:rPr>
          <w:rFonts w:ascii="Helvetica" w:hAnsi="Helvetica"/>
          <w:sz w:val="20"/>
          <w:vertAlign w:val="subscript"/>
        </w:rPr>
        <w:t>/2</w:t>
      </w:r>
      <w:r w:rsidRPr="00060172">
        <w:rPr>
          <w:rFonts w:ascii="Helvetica" w:hAnsi="Helvetica"/>
          <w:sz w:val="20"/>
        </w:rPr>
        <w:t>)-(5</w:t>
      </w:r>
      <w:r w:rsidRPr="00060172">
        <w:rPr>
          <w:rFonts w:ascii="Helvetica" w:hAnsi="Helvetica"/>
          <w:i/>
          <w:sz w:val="20"/>
          <w:vertAlign w:val="subscript"/>
        </w:rPr>
        <w:t>N</w:t>
      </w:r>
      <w:r w:rsidRPr="00060172">
        <w:rPr>
          <w:rFonts w:ascii="Helvetica" w:hAnsi="Helvetica"/>
          <w:sz w:val="20"/>
        </w:rPr>
        <w:t xml:space="preserve">), ir atstumu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iki šalia esančių n– srities (3) atitinkamų priešpriešinių kraštų p– sluoksnio (2) paviršiuje, ir n</w:t>
      </w:r>
      <w:r w:rsidRPr="00060172">
        <w:rPr>
          <w:rFonts w:ascii="Helvetica" w:hAnsi="Helvetica"/>
          <w:sz w:val="20"/>
          <w:vertAlign w:val="superscript"/>
        </w:rPr>
        <w:t>+</w:t>
      </w:r>
      <w:r w:rsidRPr="00060172">
        <w:rPr>
          <w:rFonts w:ascii="Helvetica" w:hAnsi="Helvetica"/>
          <w:sz w:val="20"/>
        </w:rPr>
        <w:t>– sričių (5</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xml:space="preserve">) kraštinės yra lygiagrečios </w:t>
      </w:r>
      <w:r w:rsidRPr="00060172">
        <w:rPr>
          <w:rFonts w:ascii="Helvetica" w:hAnsi="Helvetica"/>
          <w:i/>
          <w:sz w:val="20"/>
        </w:rPr>
        <w:t>L</w:t>
      </w:r>
      <w:r w:rsidRPr="00060172">
        <w:rPr>
          <w:rFonts w:ascii="Helvetica" w:hAnsi="Helvetica"/>
          <w:sz w:val="20"/>
        </w:rPr>
        <w:t xml:space="preserve"> ir </w:t>
      </w:r>
      <w:r w:rsidRPr="00060172">
        <w:rPr>
          <w:rFonts w:ascii="Helvetica" w:hAnsi="Helvetica"/>
          <w:i/>
          <w:sz w:val="20"/>
        </w:rPr>
        <w:t>D</w:t>
      </w:r>
      <w:r w:rsidRPr="00060172">
        <w:rPr>
          <w:rFonts w:ascii="Helvetica" w:hAnsi="Helvetica"/>
          <w:sz w:val="20"/>
        </w:rPr>
        <w:t xml:space="preserve"> kraštinėms, tarp n– srities (3) ir atitinkamų šalia esančių n</w:t>
      </w:r>
      <w:r w:rsidRPr="00060172">
        <w:rPr>
          <w:rFonts w:ascii="Helvetica" w:hAnsi="Helvetica"/>
          <w:sz w:val="20"/>
          <w:vertAlign w:val="superscript"/>
        </w:rPr>
        <w:t>+</w:t>
      </w:r>
      <w:r w:rsidRPr="00060172">
        <w:rPr>
          <w:rFonts w:ascii="Helvetica" w:hAnsi="Helvetica"/>
          <w:sz w:val="20"/>
        </w:rPr>
        <w:t>– sričių (5</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xml:space="preserve">) suformuotos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pločio p– srities (4) paviršiuje yra suformuoti atitinkami dielektriniai sluoksniai (7.(1–</w:t>
      </w:r>
      <w:r w:rsidRPr="00060172">
        <w:rPr>
          <w:rFonts w:ascii="Helvetica" w:hAnsi="Helvetica"/>
          <w:i/>
          <w:sz w:val="20"/>
        </w:rPr>
        <w:t>N</w:t>
      </w:r>
      <w:r w:rsidRPr="00060172">
        <w:rPr>
          <w:rFonts w:ascii="Helvetica" w:hAnsi="Helvetica"/>
          <w:sz w:val="20"/>
          <w:vertAlign w:val="superscript"/>
        </w:rPr>
        <w:t xml:space="preserve"> </w:t>
      </w:r>
      <w:r w:rsidRPr="00060172">
        <w:rPr>
          <w:rFonts w:ascii="Helvetica" w:hAnsi="Helvetica"/>
          <w:sz w:val="20"/>
        </w:rPr>
        <w:t xml:space="preserve">)) ir ant jų paviršių per visą plotį </w:t>
      </w:r>
      <w:r w:rsidRPr="00060172">
        <w:rPr>
          <w:rFonts w:ascii="Helvetica" w:hAnsi="Helvetica"/>
          <w:i/>
          <w:sz w:val="20"/>
        </w:rPr>
        <w:t>l</w:t>
      </w:r>
      <w:r w:rsidRPr="00060172">
        <w:rPr>
          <w:rFonts w:ascii="Helvetica" w:hAnsi="Helvetica"/>
          <w:sz w:val="20"/>
          <w:vertAlign w:val="subscript"/>
        </w:rPr>
        <w:t>2</w:t>
      </w:r>
      <w:r w:rsidRPr="00060172">
        <w:rPr>
          <w:rFonts w:ascii="Helvetica" w:hAnsi="Helvetica"/>
          <w:sz w:val="20"/>
        </w:rPr>
        <w:t xml:space="preserve"> priešais atitinkamą n</w:t>
      </w:r>
      <w:r w:rsidRPr="00060172">
        <w:rPr>
          <w:rFonts w:ascii="Helvetica" w:hAnsi="Helvetica"/>
          <w:sz w:val="20"/>
          <w:vertAlign w:val="superscript"/>
        </w:rPr>
        <w:t>+</w:t>
      </w:r>
      <w:r w:rsidRPr="00060172">
        <w:rPr>
          <w:rFonts w:ascii="Helvetica" w:hAnsi="Helvetica"/>
          <w:sz w:val="20"/>
        </w:rPr>
        <w:t>– sritį (5</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yra suformuoti atitinkami metalo (M) sluoksniai (8.(1–</w:t>
      </w:r>
      <w:r w:rsidRPr="00060172">
        <w:rPr>
          <w:rFonts w:ascii="Helvetica" w:hAnsi="Helvetica"/>
          <w:i/>
          <w:sz w:val="20"/>
        </w:rPr>
        <w:t>N</w:t>
      </w:r>
      <w:r w:rsidRPr="00060172">
        <w:rPr>
          <w:rFonts w:ascii="Helvetica" w:hAnsi="Helvetica"/>
          <w:sz w:val="20"/>
          <w:vertAlign w:val="superscript"/>
        </w:rPr>
        <w:t xml:space="preserve"> </w:t>
      </w:r>
      <w:r w:rsidRPr="00060172">
        <w:rPr>
          <w:rFonts w:ascii="Helvetica" w:hAnsi="Helvetica"/>
          <w:sz w:val="20"/>
        </w:rPr>
        <w:t>)), sudarantys atitinkamų užtūrų G</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xml:space="preserve"> kontaktus-išvadus (8.(1–</w:t>
      </w:r>
      <w:r w:rsidRPr="00060172">
        <w:rPr>
          <w:rFonts w:ascii="Helvetica" w:hAnsi="Helvetica"/>
          <w:i/>
          <w:sz w:val="20"/>
        </w:rPr>
        <w:t>N</w:t>
      </w:r>
      <w:r w:rsidRPr="00060172">
        <w:rPr>
          <w:rFonts w:ascii="Helvetica" w:hAnsi="Helvetica"/>
          <w:sz w:val="20"/>
          <w:vertAlign w:val="superscript"/>
        </w:rPr>
        <w:t xml:space="preserve"> </w:t>
      </w:r>
      <w:r w:rsidRPr="00060172">
        <w:rPr>
          <w:rFonts w:ascii="Helvetica" w:hAnsi="Helvetica"/>
          <w:sz w:val="20"/>
        </w:rPr>
        <w:t>)), o kitame DFPĮ variante p– srities (4) paviršiuje po atitinkamu M sluoksniu (8.(1–</w:t>
      </w:r>
      <w:r w:rsidRPr="00060172">
        <w:rPr>
          <w:rFonts w:ascii="Helvetica" w:hAnsi="Helvetica"/>
          <w:i/>
          <w:sz w:val="20"/>
        </w:rPr>
        <w:t>N</w:t>
      </w:r>
      <w:r w:rsidRPr="00060172">
        <w:rPr>
          <w:rFonts w:ascii="Helvetica" w:hAnsi="Helvetica"/>
          <w:sz w:val="20"/>
          <w:vertAlign w:val="superscript"/>
        </w:rPr>
        <w:t xml:space="preserve"> </w:t>
      </w:r>
      <w:r w:rsidRPr="00060172">
        <w:rPr>
          <w:rFonts w:ascii="Helvetica" w:hAnsi="Helvetica"/>
          <w:sz w:val="20"/>
        </w:rPr>
        <w:t>)) yra suformuotos atitinkamos n– sritys (9.(1–</w:t>
      </w:r>
      <w:r w:rsidRPr="00060172">
        <w:rPr>
          <w:rFonts w:ascii="Helvetica" w:hAnsi="Helvetica"/>
          <w:i/>
          <w:sz w:val="20"/>
        </w:rPr>
        <w:t>N</w:t>
      </w:r>
      <w:r w:rsidRPr="00060172">
        <w:rPr>
          <w:rFonts w:ascii="Helvetica" w:hAnsi="Helvetica"/>
          <w:sz w:val="20"/>
          <w:vertAlign w:val="superscript"/>
        </w:rPr>
        <w:t xml:space="preserve"> </w:t>
      </w:r>
      <w:r w:rsidRPr="00060172">
        <w:rPr>
          <w:rFonts w:ascii="Helvetica" w:hAnsi="Helvetica"/>
          <w:sz w:val="20"/>
        </w:rPr>
        <w:t>)) – kanalai, kurie elektriškai sujungia n– sluoksnį (3) su atitinkamomis n</w:t>
      </w:r>
      <w:r w:rsidRPr="00060172">
        <w:rPr>
          <w:rFonts w:ascii="Helvetica" w:hAnsi="Helvetica"/>
          <w:sz w:val="20"/>
          <w:vertAlign w:val="superscript"/>
        </w:rPr>
        <w:t>+</w:t>
      </w:r>
      <w:r w:rsidRPr="00060172">
        <w:rPr>
          <w:rFonts w:ascii="Helvetica" w:hAnsi="Helvetica"/>
          <w:sz w:val="20"/>
        </w:rPr>
        <w:t xml:space="preserve">– sritimis </w:t>
      </w:r>
    </w:p>
    <w:p w14:paraId="63ECA8E6" w14:textId="45B66D56" w:rsidR="00060172" w:rsidRPr="00060172" w:rsidRDefault="00060172" w:rsidP="00060172">
      <w:pPr>
        <w:spacing w:after="0" w:line="360" w:lineRule="auto"/>
        <w:jc w:val="both"/>
        <w:rPr>
          <w:rFonts w:ascii="Helvetica" w:hAnsi="Helvetica"/>
          <w:sz w:val="20"/>
        </w:rPr>
      </w:pPr>
      <w:r w:rsidRPr="00060172">
        <w:rPr>
          <w:rFonts w:ascii="Helvetica" w:hAnsi="Helvetica"/>
          <w:sz w:val="20"/>
        </w:rPr>
        <w:t>(5</w:t>
      </w:r>
      <w:r w:rsidRPr="00060172">
        <w:rPr>
          <w:rFonts w:ascii="Helvetica" w:hAnsi="Helvetica"/>
          <w:sz w:val="20"/>
          <w:vertAlign w:val="subscript"/>
        </w:rPr>
        <w:t>(1–</w:t>
      </w:r>
      <w:r w:rsidRPr="00060172">
        <w:rPr>
          <w:rFonts w:ascii="Helvetica" w:hAnsi="Helvetica"/>
          <w:i/>
          <w:sz w:val="20"/>
          <w:vertAlign w:val="subscript"/>
        </w:rPr>
        <w:t xml:space="preserve">N </w:t>
      </w:r>
      <w:r w:rsidRPr="00060172">
        <w:rPr>
          <w:rFonts w:ascii="Helvetica" w:hAnsi="Helvetica"/>
          <w:sz w:val="20"/>
          <w:vertAlign w:val="subscript"/>
        </w:rPr>
        <w:t>)</w:t>
      </w:r>
      <w:r w:rsidRPr="00060172">
        <w:rPr>
          <w:rFonts w:ascii="Helvetica" w:hAnsi="Helvetica"/>
          <w:sz w:val="20"/>
        </w:rPr>
        <w:t>), epitaksinio p– sluoksnio (2) paviršiuje priešinguose n– srities (3) pusėse šalia atitinkamų</w:t>
      </w:r>
      <w:r w:rsidRPr="00060172">
        <w:rPr>
          <w:rFonts w:ascii="Helvetica" w:hAnsi="Helvetica"/>
          <w:i/>
          <w:sz w:val="20"/>
        </w:rPr>
        <w:t xml:space="preserve"> D</w:t>
      </w:r>
      <w:r w:rsidRPr="00060172">
        <w:rPr>
          <w:rFonts w:ascii="Helvetica" w:hAnsi="Helvetica"/>
          <w:sz w:val="20"/>
          <w:vertAlign w:val="subscript"/>
        </w:rPr>
        <w:t>3</w:t>
      </w:r>
      <w:r w:rsidRPr="00060172">
        <w:rPr>
          <w:rFonts w:ascii="Helvetica" w:hAnsi="Helvetica"/>
          <w:sz w:val="20"/>
        </w:rPr>
        <w:t xml:space="preserve"> kraštinių yra suformuotos p</w:t>
      </w:r>
      <w:r w:rsidRPr="00060172">
        <w:rPr>
          <w:rFonts w:ascii="Helvetica" w:hAnsi="Helvetica"/>
          <w:sz w:val="20"/>
          <w:vertAlign w:val="superscript"/>
        </w:rPr>
        <w:t>+</w:t>
      </w:r>
      <w:r w:rsidRPr="00060172">
        <w:rPr>
          <w:rFonts w:ascii="Helvetica" w:hAnsi="Helvetica"/>
          <w:sz w:val="20"/>
        </w:rPr>
        <w:t>– sritys (2.1) ir (2.2) su atitinkamais kontaktais-išvadais B</w:t>
      </w:r>
      <w:r w:rsidRPr="00060172">
        <w:rPr>
          <w:rFonts w:ascii="Helvetica" w:hAnsi="Helvetica"/>
          <w:sz w:val="20"/>
          <w:vertAlign w:val="subscript"/>
        </w:rPr>
        <w:t>(1; 2)</w:t>
      </w:r>
      <w:r w:rsidRPr="00060172">
        <w:rPr>
          <w:rFonts w:ascii="Helvetica" w:hAnsi="Helvetica"/>
          <w:sz w:val="20"/>
        </w:rPr>
        <w:t>, ant n</w:t>
      </w:r>
      <w:r w:rsidRPr="00060172">
        <w:rPr>
          <w:rFonts w:ascii="Helvetica" w:hAnsi="Helvetica"/>
          <w:sz w:val="20"/>
          <w:vertAlign w:val="superscript"/>
        </w:rPr>
        <w:t>+</w:t>
      </w:r>
      <w:r w:rsidRPr="00060172">
        <w:rPr>
          <w:rFonts w:ascii="Helvetica" w:hAnsi="Helvetica"/>
          <w:sz w:val="20"/>
        </w:rPr>
        <w:t>– kristalo (1) laisvojo paviršiaus yra suformuotas kontaktas-išvadas E (1.1), arba kitame variante epitaksinio p– sluoksnio (2) paviršiuje priešinguose n– srities (3) pusėse šalia atitinkamų</w:t>
      </w:r>
      <w:r w:rsidRPr="00060172">
        <w:rPr>
          <w:rFonts w:ascii="Helvetica" w:hAnsi="Helvetica"/>
          <w:i/>
          <w:sz w:val="20"/>
        </w:rPr>
        <w:t xml:space="preserve"> L</w:t>
      </w:r>
      <w:r w:rsidRPr="00060172">
        <w:rPr>
          <w:rFonts w:ascii="Helvetica" w:hAnsi="Helvetica"/>
          <w:sz w:val="20"/>
          <w:vertAlign w:val="subscript"/>
        </w:rPr>
        <w:t>3</w:t>
      </w:r>
      <w:r w:rsidRPr="00060172">
        <w:rPr>
          <w:rFonts w:ascii="Helvetica" w:hAnsi="Helvetica"/>
          <w:sz w:val="20"/>
        </w:rPr>
        <w:t xml:space="preserve"> kraštinių per visą storį </w:t>
      </w:r>
      <w:r w:rsidRPr="00060172">
        <w:rPr>
          <w:rFonts w:ascii="Helvetica" w:hAnsi="Helvetica"/>
          <w:i/>
          <w:sz w:val="20"/>
        </w:rPr>
        <w:t>d</w:t>
      </w:r>
      <w:r w:rsidRPr="00060172">
        <w:rPr>
          <w:rFonts w:ascii="Helvetica" w:hAnsi="Helvetica"/>
          <w:sz w:val="20"/>
          <w:vertAlign w:val="subscript"/>
        </w:rPr>
        <w:t>ep</w:t>
      </w:r>
      <w:r w:rsidRPr="00060172">
        <w:rPr>
          <w:rFonts w:ascii="Helvetica" w:hAnsi="Helvetica"/>
          <w:sz w:val="20"/>
        </w:rPr>
        <w:t xml:space="preserve"> yra suformuotos n</w:t>
      </w:r>
      <w:r w:rsidRPr="00060172">
        <w:rPr>
          <w:rFonts w:ascii="Helvetica" w:hAnsi="Helvetica"/>
          <w:sz w:val="20"/>
          <w:vertAlign w:val="superscript"/>
        </w:rPr>
        <w:t>+</w:t>
      </w:r>
      <w:r w:rsidRPr="00060172">
        <w:rPr>
          <w:rFonts w:ascii="Helvetica" w:hAnsi="Helvetica"/>
          <w:sz w:val="20"/>
        </w:rPr>
        <w:t>– sritys (1.1</w:t>
      </w:r>
      <w:r w:rsidRPr="00060172">
        <w:rPr>
          <w:rFonts w:ascii="Helvetica" w:hAnsi="Helvetica"/>
          <w:sz w:val="20"/>
          <w:vertAlign w:val="subscript"/>
        </w:rPr>
        <w:t>1</w:t>
      </w:r>
      <w:r w:rsidRPr="00060172">
        <w:rPr>
          <w:rFonts w:ascii="Helvetica" w:hAnsi="Helvetica"/>
          <w:sz w:val="20"/>
        </w:rPr>
        <w:t>) ir (1.1</w:t>
      </w:r>
      <w:r w:rsidRPr="00060172">
        <w:rPr>
          <w:rFonts w:ascii="Helvetica" w:hAnsi="Helvetica"/>
          <w:sz w:val="20"/>
          <w:vertAlign w:val="subscript"/>
        </w:rPr>
        <w:t>2</w:t>
      </w:r>
      <w:r w:rsidRPr="00060172">
        <w:rPr>
          <w:rFonts w:ascii="Helvetica" w:hAnsi="Helvetica"/>
          <w:sz w:val="20"/>
        </w:rPr>
        <w:t>) su atitinkamais kontaktais-išvadais E</w:t>
      </w:r>
      <w:r w:rsidRPr="00060172">
        <w:rPr>
          <w:rFonts w:ascii="Helvetica" w:hAnsi="Helvetica"/>
          <w:sz w:val="20"/>
          <w:vertAlign w:val="subscript"/>
        </w:rPr>
        <w:t>(1; 2)</w:t>
      </w:r>
      <w:r w:rsidRPr="00060172">
        <w:rPr>
          <w:rFonts w:ascii="Helvetica" w:hAnsi="Helvetica"/>
          <w:sz w:val="20"/>
        </w:rPr>
        <w:t xml:space="preserve">. </w:t>
      </w:r>
    </w:p>
    <w:p w14:paraId="028D442D" w14:textId="77777777" w:rsidR="00060172" w:rsidRPr="00060172" w:rsidRDefault="00060172" w:rsidP="00060172">
      <w:pPr>
        <w:spacing w:after="0" w:line="360" w:lineRule="auto"/>
        <w:jc w:val="both"/>
        <w:rPr>
          <w:rFonts w:ascii="Helvetica" w:hAnsi="Helvetica"/>
          <w:sz w:val="20"/>
        </w:rPr>
      </w:pPr>
    </w:p>
    <w:p w14:paraId="2BB5B2E7" w14:textId="25FAB165" w:rsid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8. Stiprintuvas (diferencinis (skirtuminis))-dažnių </w:t>
      </w:r>
      <w:r w:rsidR="00A91755">
        <w:rPr>
          <w:rFonts w:ascii="Helvetica" w:hAnsi="Helvetica" w:cs="Helvetica"/>
          <w:i/>
          <w:sz w:val="20"/>
        </w:rPr>
        <w:t>ω</w:t>
      </w:r>
      <w:r w:rsidRPr="00060172">
        <w:rPr>
          <w:rFonts w:ascii="Helvetica" w:hAnsi="Helvetica"/>
          <w:sz w:val="20"/>
          <w:vertAlign w:val="subscript"/>
        </w:rPr>
        <w:t xml:space="preserve"> in (1–3)</w:t>
      </w:r>
      <w:r w:rsidRPr="00060172">
        <w:rPr>
          <w:rFonts w:ascii="Helvetica" w:hAnsi="Helvetica"/>
          <w:sz w:val="20"/>
        </w:rPr>
        <w:t xml:space="preserve"> maišiklis su DFPĮ pagal punktus 1, 4 ir 5, ir su ,,normaliai uždarytų“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w:t>
      </w:r>
      <w:r>
        <w:rPr>
          <w:rFonts w:ascii="Helvetica" w:hAnsi="Helvetica"/>
          <w:sz w:val="20"/>
        </w:rPr>
        <w:t xml:space="preserve"> </w:t>
      </w:r>
    </w:p>
    <w:p w14:paraId="0918628A" w14:textId="0DF09C51" w:rsidR="00060172" w:rsidRPr="00060172" w:rsidRDefault="00060172" w:rsidP="00060172">
      <w:pPr>
        <w:spacing w:after="0" w:line="360" w:lineRule="auto"/>
        <w:jc w:val="both"/>
        <w:rPr>
          <w:rFonts w:ascii="Helvetica" w:hAnsi="Helvetica"/>
          <w:sz w:val="20"/>
        </w:rPr>
      </w:pPr>
      <w:r w:rsidRPr="00060172">
        <w:rPr>
          <w:rFonts w:ascii="Helvetica" w:hAnsi="Helvetica"/>
          <w:sz w:val="20"/>
        </w:rPr>
        <w:t>b e s i s k i r i a n t i s</w:t>
      </w:r>
      <w:r>
        <w:rPr>
          <w:rFonts w:ascii="Helvetica" w:hAnsi="Helvetica"/>
          <w:sz w:val="20"/>
        </w:rPr>
        <w:t xml:space="preserve"> </w:t>
      </w:r>
      <w:r w:rsidRPr="00060172">
        <w:rPr>
          <w:rFonts w:ascii="Helvetica" w:hAnsi="Helvetica"/>
          <w:sz w:val="20"/>
        </w:rPr>
        <w:t xml:space="preserve"> tuo, kad DT kontaktai-išvadai B</w:t>
      </w:r>
      <w:r w:rsidRPr="00060172">
        <w:rPr>
          <w:rFonts w:ascii="Helvetica" w:hAnsi="Helvetica"/>
          <w:sz w:val="20"/>
          <w:vertAlign w:val="subscript"/>
        </w:rPr>
        <w:t>(1; 2)</w:t>
      </w:r>
      <w:r w:rsidRPr="00060172">
        <w:rPr>
          <w:rFonts w:ascii="Helvetica" w:hAnsi="Helvetica"/>
          <w:sz w:val="20"/>
        </w:rPr>
        <w:t xml:space="preserve"> per pirmąjį rezistorių </w:t>
      </w:r>
      <w:r w:rsidRPr="00060172">
        <w:rPr>
          <w:rFonts w:ascii="Helvetica" w:hAnsi="Helvetica"/>
          <w:i/>
          <w:sz w:val="20"/>
        </w:rPr>
        <w:t>R</w:t>
      </w:r>
      <w:r w:rsidRPr="00060172">
        <w:rPr>
          <w:rFonts w:ascii="Helvetica" w:hAnsi="Helvetica"/>
          <w:sz w:val="20"/>
          <w:vertAlign w:val="subscript"/>
        </w:rPr>
        <w:t>1</w:t>
      </w:r>
      <w:r w:rsidRPr="00060172">
        <w:rPr>
          <w:rFonts w:ascii="Helvetica" w:hAnsi="Helvetica"/>
          <w:sz w:val="20"/>
        </w:rPr>
        <w:t xml:space="preserve"> yra sujungti su ,,žeme“ (</w:t>
      </w:r>
      <w:r w:rsidR="005C5635">
        <w:rPr>
          <w:rFonts w:ascii="Helvetica" w:hAnsi="Helvetica"/>
          <w:sz w:val="20"/>
        </w:rPr>
        <w:sym w:font="Symbol" w:char="F05E"/>
      </w:r>
      <w:r w:rsidRPr="00060172">
        <w:rPr>
          <w:rFonts w:ascii="Helvetica" w:hAnsi="Helvetica"/>
          <w:sz w:val="20"/>
        </w:rPr>
        <w:t xml:space="preserve">) – įtaiso nulinio potencialo šina, ir kartu per antrąjį rezistorių </w:t>
      </w:r>
      <w:r w:rsidRPr="00060172">
        <w:rPr>
          <w:rFonts w:ascii="Helvetica" w:hAnsi="Helvetica"/>
          <w:i/>
          <w:sz w:val="20"/>
        </w:rPr>
        <w:t>R</w:t>
      </w:r>
      <w:r w:rsidRPr="00060172">
        <w:rPr>
          <w:rFonts w:ascii="Helvetica" w:hAnsi="Helvetica"/>
          <w:sz w:val="20"/>
          <w:vertAlign w:val="subscript"/>
        </w:rPr>
        <w:t>2</w:t>
      </w:r>
      <w:r w:rsidRPr="00060172">
        <w:rPr>
          <w:rFonts w:ascii="Helvetica" w:hAnsi="Helvetica"/>
          <w:sz w:val="20"/>
        </w:rPr>
        <w:t xml:space="preserve"> – su maitinimo pastoviosios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pirmojo šaltinio teigiamo (+) poliškumo gnybtu ,,+“, o neigiamo (–) poliškumo gnybtas ,,–“ – su ,,žeme“, ir kartu per pirmąjį kondensatorių </w:t>
      </w:r>
      <w:r w:rsidRPr="00060172">
        <w:rPr>
          <w:rFonts w:ascii="Helvetica" w:hAnsi="Helvetica"/>
          <w:i/>
          <w:sz w:val="20"/>
        </w:rPr>
        <w:t>C</w:t>
      </w:r>
      <w:r w:rsidRPr="00060172">
        <w:rPr>
          <w:rFonts w:ascii="Helvetica" w:hAnsi="Helvetica"/>
          <w:sz w:val="20"/>
          <w:vertAlign w:val="subscript"/>
        </w:rPr>
        <w:t>1</w:t>
      </w:r>
      <w:r w:rsidRPr="00060172">
        <w:rPr>
          <w:rFonts w:ascii="Helvetica" w:hAnsi="Helvetica"/>
          <w:sz w:val="20"/>
        </w:rPr>
        <w:t xml:space="preserve"> – su pirmuoju įėjimo gnybtu U</w:t>
      </w:r>
      <w:r w:rsidRPr="00060172">
        <w:rPr>
          <w:rFonts w:ascii="Helvetica" w:hAnsi="Helvetica"/>
          <w:sz w:val="20"/>
          <w:vertAlign w:val="subscript"/>
        </w:rPr>
        <w:t>in 1</w:t>
      </w:r>
      <w:r w:rsidRPr="00060172">
        <w:rPr>
          <w:rFonts w:ascii="Helvetica" w:hAnsi="Helvetica"/>
          <w:sz w:val="20"/>
        </w:rPr>
        <w:t xml:space="preserve">, DT kontaktas-išvadas E per pirmąjį apkrovos rezistorių </w:t>
      </w:r>
      <w:r w:rsidRPr="00060172">
        <w:rPr>
          <w:rFonts w:ascii="Helvetica" w:hAnsi="Helvetica"/>
          <w:i/>
          <w:sz w:val="20"/>
        </w:rPr>
        <w:t>R</w:t>
      </w:r>
      <w:r w:rsidRPr="00060172">
        <w:rPr>
          <w:rFonts w:ascii="Helvetica" w:hAnsi="Helvetica"/>
          <w:sz w:val="20"/>
          <w:vertAlign w:val="subscript"/>
        </w:rPr>
        <w:t>a 1</w:t>
      </w:r>
      <w:r w:rsidRPr="00060172">
        <w:rPr>
          <w:rFonts w:ascii="Helvetica" w:hAnsi="Helvetica"/>
          <w:sz w:val="20"/>
        </w:rPr>
        <w:t xml:space="preserve"> yra sujungtas su ,,žeme“ ir kartu per antrąjį kondensatorių </w:t>
      </w:r>
      <w:r w:rsidRPr="00060172">
        <w:rPr>
          <w:rFonts w:ascii="Helvetica" w:hAnsi="Helvetica"/>
          <w:i/>
          <w:sz w:val="20"/>
        </w:rPr>
        <w:t>C</w:t>
      </w:r>
      <w:r w:rsidRPr="00060172">
        <w:rPr>
          <w:rFonts w:ascii="Helvetica" w:hAnsi="Helvetica"/>
          <w:sz w:val="20"/>
          <w:vertAlign w:val="subscript"/>
        </w:rPr>
        <w:t>2</w:t>
      </w:r>
      <w:r w:rsidRPr="00060172">
        <w:rPr>
          <w:rFonts w:ascii="Helvetica" w:hAnsi="Helvetica"/>
          <w:sz w:val="20"/>
        </w:rPr>
        <w:t xml:space="preserve"> – su pirmuoju išėjimo gnybtu U</w:t>
      </w:r>
      <w:r w:rsidRPr="00060172">
        <w:rPr>
          <w:rFonts w:ascii="Helvetica" w:hAnsi="Helvetica"/>
          <w:sz w:val="20"/>
          <w:vertAlign w:val="subscript"/>
        </w:rPr>
        <w:t>iš 1</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G</w:t>
      </w:r>
      <w:r w:rsidRPr="00060172">
        <w:rPr>
          <w:rFonts w:ascii="Helvetica" w:hAnsi="Helvetica"/>
          <w:sz w:val="20"/>
          <w:vertAlign w:val="subscript"/>
        </w:rPr>
        <w:t>(1; 2)</w:t>
      </w:r>
      <w:r w:rsidRPr="00060172">
        <w:rPr>
          <w:rFonts w:ascii="Helvetica" w:hAnsi="Helvetica"/>
          <w:sz w:val="20"/>
        </w:rPr>
        <w:t xml:space="preserve"> per atitinkamus trečiąjį ir ketvirtąjį rezistorius </w:t>
      </w:r>
      <w:r w:rsidRPr="00060172">
        <w:rPr>
          <w:rFonts w:ascii="Helvetica" w:hAnsi="Helvetica"/>
          <w:i/>
          <w:sz w:val="20"/>
        </w:rPr>
        <w:t>R</w:t>
      </w:r>
      <w:r w:rsidRPr="00060172">
        <w:rPr>
          <w:rFonts w:ascii="Helvetica" w:hAnsi="Helvetica"/>
          <w:sz w:val="20"/>
          <w:vertAlign w:val="subscript"/>
        </w:rPr>
        <w:t>(3; 4)</w:t>
      </w:r>
      <w:r w:rsidRPr="00060172">
        <w:rPr>
          <w:rFonts w:ascii="Helvetica" w:hAnsi="Helvetica"/>
          <w:sz w:val="20"/>
        </w:rPr>
        <w:t xml:space="preserve"> yra sujungti su ,,žeme“, ir kartu per atitinkamus penktąjį ir šeštąjį rezistorius </w:t>
      </w:r>
      <w:r w:rsidRPr="00060172">
        <w:rPr>
          <w:rFonts w:ascii="Helvetica" w:hAnsi="Helvetica"/>
          <w:i/>
          <w:sz w:val="20"/>
        </w:rPr>
        <w:t>R</w:t>
      </w:r>
      <w:r w:rsidRPr="00060172">
        <w:rPr>
          <w:rFonts w:ascii="Helvetica" w:hAnsi="Helvetica"/>
          <w:sz w:val="20"/>
          <w:vertAlign w:val="subscript"/>
        </w:rPr>
        <w:t>(5; 6)</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trečiąjį ir ketvirtąjį kondensatorius </w:t>
      </w:r>
      <w:r w:rsidRPr="00060172">
        <w:rPr>
          <w:rFonts w:ascii="Helvetica" w:hAnsi="Helvetica"/>
          <w:i/>
          <w:sz w:val="20"/>
        </w:rPr>
        <w:t>C</w:t>
      </w:r>
      <w:r w:rsidRPr="00060172">
        <w:rPr>
          <w:rFonts w:ascii="Helvetica" w:hAnsi="Helvetica"/>
          <w:sz w:val="20"/>
          <w:vertAlign w:val="subscript"/>
        </w:rPr>
        <w:t>(3; 4)</w:t>
      </w:r>
      <w:r w:rsidRPr="00060172">
        <w:rPr>
          <w:rFonts w:ascii="Helvetica" w:hAnsi="Helvetica"/>
          <w:sz w:val="20"/>
        </w:rPr>
        <w:t xml:space="preserve"> – su atitinkamais antruoju ir trečiuoju įėjimų gnybtais U</w:t>
      </w:r>
      <w:r w:rsidRPr="00060172">
        <w:rPr>
          <w:rFonts w:ascii="Helvetica" w:hAnsi="Helvetica"/>
          <w:sz w:val="20"/>
          <w:vertAlign w:val="subscript"/>
        </w:rPr>
        <w:t>in (2; 3)</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antrąjį ir trečiąjį apkrovų rezistorius </w:t>
      </w:r>
      <w:r w:rsidRPr="00060172">
        <w:rPr>
          <w:rFonts w:ascii="Helvetica" w:hAnsi="Helvetica"/>
          <w:i/>
          <w:sz w:val="20"/>
        </w:rPr>
        <w:t>R</w:t>
      </w:r>
      <w:r w:rsidRPr="00060172">
        <w:rPr>
          <w:rFonts w:ascii="Helvetica" w:hAnsi="Helvetica"/>
          <w:sz w:val="20"/>
          <w:vertAlign w:val="subscript"/>
        </w:rPr>
        <w:t>a (2; 3)</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penktąjį ir šeštąjį kondensatorius </w:t>
      </w:r>
      <w:r w:rsidRPr="00060172">
        <w:rPr>
          <w:rFonts w:ascii="Helvetica" w:hAnsi="Helvetica"/>
          <w:i/>
          <w:sz w:val="20"/>
        </w:rPr>
        <w:t>C</w:t>
      </w:r>
      <w:r w:rsidRPr="00060172">
        <w:rPr>
          <w:rFonts w:ascii="Helvetica" w:hAnsi="Helvetica"/>
          <w:sz w:val="20"/>
          <w:vertAlign w:val="subscript"/>
        </w:rPr>
        <w:t>(5; 6)</w:t>
      </w:r>
      <w:r w:rsidRPr="00060172">
        <w:rPr>
          <w:rFonts w:ascii="Helvetica" w:hAnsi="Helvetica"/>
          <w:sz w:val="20"/>
        </w:rPr>
        <w:t xml:space="preserve"> – su atitinkamais antruoju ir trečiuoju išėjimų gnybtais U</w:t>
      </w:r>
      <w:r w:rsidRPr="00060172">
        <w:rPr>
          <w:rFonts w:ascii="Helvetica" w:hAnsi="Helvetica"/>
          <w:sz w:val="20"/>
          <w:vertAlign w:val="subscript"/>
        </w:rPr>
        <w:t>iš (2; 3)</w:t>
      </w:r>
      <w:r w:rsidRPr="00060172">
        <w:rPr>
          <w:rFonts w:ascii="Helvetica" w:hAnsi="Helvetica"/>
          <w:sz w:val="20"/>
        </w:rPr>
        <w:t xml:space="preserve">. </w:t>
      </w:r>
    </w:p>
    <w:p w14:paraId="5E48C87F" w14:textId="77777777" w:rsidR="00060172" w:rsidRPr="00060172" w:rsidRDefault="00060172" w:rsidP="00060172">
      <w:pPr>
        <w:spacing w:after="0" w:line="360" w:lineRule="auto"/>
        <w:ind w:firstLine="567"/>
        <w:jc w:val="both"/>
        <w:rPr>
          <w:rFonts w:ascii="Helvetica" w:hAnsi="Helvetica"/>
          <w:sz w:val="20"/>
        </w:rPr>
      </w:pPr>
    </w:p>
    <w:p w14:paraId="6BA80618" w14:textId="65E71F04"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 xml:space="preserve">9. Stiprintuvas (diferencinis (skirtuminis))-dažnių </w:t>
      </w:r>
      <w:r w:rsidR="00A91755">
        <w:rPr>
          <w:rFonts w:ascii="Helvetica" w:hAnsi="Helvetica" w:cs="Helvetica"/>
          <w:i/>
          <w:sz w:val="20"/>
        </w:rPr>
        <w:t>ω</w:t>
      </w:r>
      <w:r w:rsidRPr="00060172">
        <w:rPr>
          <w:rFonts w:ascii="Helvetica" w:hAnsi="Helvetica"/>
          <w:sz w:val="20"/>
          <w:vertAlign w:val="subscript"/>
        </w:rPr>
        <w:t xml:space="preserve"> in (1–3)</w:t>
      </w:r>
      <w:r w:rsidRPr="00060172">
        <w:rPr>
          <w:rFonts w:ascii="Helvetica" w:hAnsi="Helvetica"/>
          <w:sz w:val="20"/>
        </w:rPr>
        <w:t xml:space="preserve"> maišiklis su DFPĮ pagal punktus 1, 4 ir 5, ir su ,,normaliai atidarytų“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w:t>
      </w:r>
      <w:r>
        <w:rPr>
          <w:rFonts w:ascii="Helvetica" w:hAnsi="Helvetica"/>
          <w:sz w:val="20"/>
        </w:rPr>
        <w:t xml:space="preserve"> </w:t>
      </w:r>
    </w:p>
    <w:p w14:paraId="0788F997" w14:textId="47E346A7" w:rsidR="00060172" w:rsidRPr="00060172" w:rsidRDefault="00060172" w:rsidP="00060172">
      <w:pPr>
        <w:spacing w:after="0" w:line="360" w:lineRule="auto"/>
        <w:jc w:val="both"/>
        <w:rPr>
          <w:rFonts w:ascii="Helvetica" w:hAnsi="Helvetica"/>
          <w:sz w:val="20"/>
        </w:rPr>
      </w:pPr>
      <w:r w:rsidRPr="00060172">
        <w:rPr>
          <w:rFonts w:ascii="Helvetica" w:hAnsi="Helvetica"/>
          <w:sz w:val="20"/>
        </w:rPr>
        <w:t>b e s i s k i r i a n t i s</w:t>
      </w:r>
      <w:r>
        <w:rPr>
          <w:rFonts w:ascii="Helvetica" w:hAnsi="Helvetica"/>
          <w:sz w:val="20"/>
        </w:rPr>
        <w:t xml:space="preserve"> </w:t>
      </w:r>
      <w:r w:rsidRPr="00060172">
        <w:rPr>
          <w:rFonts w:ascii="Helvetica" w:hAnsi="Helvetica"/>
          <w:sz w:val="20"/>
        </w:rPr>
        <w:t xml:space="preserve"> tuo, kad DT kontaktai-išvadai B</w:t>
      </w:r>
      <w:r w:rsidRPr="00060172">
        <w:rPr>
          <w:rFonts w:ascii="Helvetica" w:hAnsi="Helvetica"/>
          <w:sz w:val="20"/>
          <w:vertAlign w:val="subscript"/>
        </w:rPr>
        <w:t>(1; 2)</w:t>
      </w:r>
      <w:r w:rsidRPr="00060172">
        <w:rPr>
          <w:rFonts w:ascii="Helvetica" w:hAnsi="Helvetica"/>
          <w:sz w:val="20"/>
        </w:rPr>
        <w:t xml:space="preserve"> per </w:t>
      </w:r>
      <w:r w:rsidRPr="00060172">
        <w:rPr>
          <w:rFonts w:ascii="Helvetica" w:hAnsi="Helvetica"/>
          <w:i/>
          <w:sz w:val="20"/>
        </w:rPr>
        <w:t>R</w:t>
      </w:r>
      <w:r w:rsidRPr="00060172">
        <w:rPr>
          <w:rFonts w:ascii="Helvetica" w:hAnsi="Helvetica"/>
          <w:sz w:val="20"/>
          <w:vertAlign w:val="subscript"/>
        </w:rPr>
        <w:t>1</w:t>
      </w:r>
      <w:r w:rsidRPr="00060172">
        <w:rPr>
          <w:rFonts w:ascii="Helvetica" w:hAnsi="Helvetica"/>
          <w:sz w:val="20"/>
        </w:rPr>
        <w:t xml:space="preserve"> yra sujungti su ,,žeme“ ir kartu per </w:t>
      </w:r>
      <w:r w:rsidRPr="00060172">
        <w:rPr>
          <w:rFonts w:ascii="Helvetica" w:hAnsi="Helvetica"/>
          <w:i/>
          <w:sz w:val="20"/>
        </w:rPr>
        <w:t>R</w:t>
      </w:r>
      <w:r w:rsidRPr="00060172">
        <w:rPr>
          <w:rFonts w:ascii="Helvetica" w:hAnsi="Helvetica"/>
          <w:sz w:val="20"/>
          <w:vertAlign w:val="subscript"/>
        </w:rPr>
        <w:t>2</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o gnybtas ,,–“ – su ,,žeme“, ir kartu per </w:t>
      </w:r>
      <w:r w:rsidRPr="00060172">
        <w:rPr>
          <w:rFonts w:ascii="Helvetica" w:hAnsi="Helvetica"/>
          <w:i/>
          <w:sz w:val="20"/>
        </w:rPr>
        <w:t>C</w:t>
      </w:r>
      <w:r w:rsidRPr="00060172">
        <w:rPr>
          <w:rFonts w:ascii="Helvetica" w:hAnsi="Helvetica"/>
          <w:sz w:val="20"/>
          <w:vertAlign w:val="subscript"/>
        </w:rPr>
        <w:t>1</w:t>
      </w:r>
      <w:r w:rsidRPr="00060172">
        <w:rPr>
          <w:rFonts w:ascii="Helvetica" w:hAnsi="Helvetica"/>
          <w:sz w:val="20"/>
        </w:rPr>
        <w:t xml:space="preserve"> – su gnybtu U</w:t>
      </w:r>
      <w:r w:rsidRPr="00060172">
        <w:rPr>
          <w:rFonts w:ascii="Helvetica" w:hAnsi="Helvetica"/>
          <w:sz w:val="20"/>
          <w:vertAlign w:val="subscript"/>
        </w:rPr>
        <w:t>in 1</w:t>
      </w:r>
      <w:r w:rsidRPr="00060172">
        <w:rPr>
          <w:rFonts w:ascii="Helvetica" w:hAnsi="Helvetica"/>
          <w:sz w:val="20"/>
        </w:rPr>
        <w:t xml:space="preserve">, DT kontaktas-išvadas E per </w:t>
      </w:r>
      <w:r w:rsidRPr="00060172">
        <w:rPr>
          <w:rFonts w:ascii="Helvetica" w:hAnsi="Helvetica"/>
          <w:i/>
          <w:sz w:val="20"/>
        </w:rPr>
        <w:t>R</w:t>
      </w:r>
      <w:r w:rsidRPr="00060172">
        <w:rPr>
          <w:rFonts w:ascii="Helvetica" w:hAnsi="Helvetica"/>
          <w:sz w:val="20"/>
          <w:vertAlign w:val="subscript"/>
        </w:rPr>
        <w:t>a 1</w:t>
      </w:r>
      <w:r w:rsidRPr="00060172">
        <w:rPr>
          <w:rFonts w:ascii="Helvetica" w:hAnsi="Helvetica"/>
          <w:sz w:val="20"/>
        </w:rPr>
        <w:t xml:space="preserve"> yra sujungtas su ,,žeme“ ir kartu per </w:t>
      </w:r>
      <w:r w:rsidRPr="00060172">
        <w:rPr>
          <w:rFonts w:ascii="Helvetica" w:hAnsi="Helvetica"/>
          <w:i/>
          <w:sz w:val="20"/>
        </w:rPr>
        <w:t>C</w:t>
      </w:r>
      <w:r w:rsidRPr="00060172">
        <w:rPr>
          <w:rFonts w:ascii="Helvetica" w:hAnsi="Helvetica"/>
          <w:sz w:val="20"/>
          <w:vertAlign w:val="subscript"/>
        </w:rPr>
        <w:t>2</w:t>
      </w:r>
      <w:r w:rsidRPr="00060172">
        <w:rPr>
          <w:rFonts w:ascii="Helvetica" w:hAnsi="Helvetica"/>
          <w:sz w:val="20"/>
        </w:rPr>
        <w:t xml:space="preserve"> – su gnybtu U</w:t>
      </w:r>
      <w:r w:rsidRPr="00060172">
        <w:rPr>
          <w:rFonts w:ascii="Helvetica" w:hAnsi="Helvetica"/>
          <w:sz w:val="20"/>
          <w:vertAlign w:val="subscript"/>
        </w:rPr>
        <w:t>iš 1</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G</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(3; 4)</w:t>
      </w:r>
      <w:r w:rsidRPr="00060172">
        <w:rPr>
          <w:rFonts w:ascii="Helvetica" w:hAnsi="Helvetica"/>
          <w:sz w:val="20"/>
        </w:rPr>
        <w:t xml:space="preserve"> yra sujungti su ,,žeme“ ir kartu per atitinkamus </w:t>
      </w:r>
      <w:r w:rsidRPr="00060172">
        <w:rPr>
          <w:rFonts w:ascii="Helvetica" w:hAnsi="Helvetica"/>
          <w:i/>
          <w:sz w:val="20"/>
        </w:rPr>
        <w:t>R</w:t>
      </w:r>
      <w:r w:rsidRPr="00060172">
        <w:rPr>
          <w:rFonts w:ascii="Helvetica" w:hAnsi="Helvetica"/>
          <w:sz w:val="20"/>
          <w:vertAlign w:val="subscript"/>
        </w:rPr>
        <w:t>(5; 6)</w:t>
      </w:r>
      <w:r w:rsidRPr="00060172">
        <w:rPr>
          <w:rFonts w:ascii="Helvetica" w:hAnsi="Helvetica"/>
          <w:sz w:val="20"/>
        </w:rPr>
        <w:t xml:space="preserve"> – su pastoviosios įtampos </w:t>
      </w:r>
      <w:r w:rsidRPr="00060172">
        <w:rPr>
          <w:rFonts w:ascii="Helvetica" w:hAnsi="Helvetica"/>
          <w:i/>
          <w:sz w:val="20"/>
        </w:rPr>
        <w:t>Ɛ</w:t>
      </w:r>
      <w:r w:rsidRPr="00060172">
        <w:rPr>
          <w:rFonts w:ascii="Helvetica" w:hAnsi="Helvetica"/>
          <w:sz w:val="20"/>
          <w:vertAlign w:val="subscript"/>
        </w:rPr>
        <w:t>2</w:t>
      </w:r>
      <w:r w:rsidRPr="00060172">
        <w:rPr>
          <w:rFonts w:ascii="Helvetica" w:hAnsi="Helvetica"/>
          <w:sz w:val="20"/>
        </w:rPr>
        <w:t xml:space="preserve"> antrojo šaltinio gnybtu ,,–“, o gnybtas ,,+“ – su ,,žeme“, ir kartu per atitinkamus </w:t>
      </w:r>
      <w:r w:rsidRPr="00060172">
        <w:rPr>
          <w:rFonts w:ascii="Helvetica" w:hAnsi="Helvetica"/>
          <w:i/>
          <w:sz w:val="20"/>
        </w:rPr>
        <w:t>C</w:t>
      </w:r>
      <w:r w:rsidRPr="00060172">
        <w:rPr>
          <w:rFonts w:ascii="Helvetica" w:hAnsi="Helvetica"/>
          <w:sz w:val="20"/>
          <w:vertAlign w:val="subscript"/>
        </w:rPr>
        <w:t>(3; 4)</w:t>
      </w:r>
      <w:r w:rsidRPr="00060172">
        <w:rPr>
          <w:rFonts w:ascii="Helvetica" w:hAnsi="Helvetica"/>
          <w:sz w:val="20"/>
        </w:rPr>
        <w:t xml:space="preserve"> – su atitinkamais gnybtais U</w:t>
      </w:r>
      <w:r w:rsidRPr="00060172">
        <w:rPr>
          <w:rFonts w:ascii="Helvetica" w:hAnsi="Helvetica"/>
          <w:sz w:val="20"/>
          <w:vertAlign w:val="subscript"/>
        </w:rPr>
        <w:t>in (2; 3)</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a (2; 3)</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w:t>
      </w:r>
      <w:r w:rsidRPr="00060172">
        <w:rPr>
          <w:rFonts w:ascii="Helvetica" w:hAnsi="Helvetica"/>
          <w:i/>
          <w:sz w:val="20"/>
        </w:rPr>
        <w:t>C</w:t>
      </w:r>
      <w:r w:rsidRPr="00060172">
        <w:rPr>
          <w:rFonts w:ascii="Helvetica" w:hAnsi="Helvetica"/>
          <w:sz w:val="20"/>
          <w:vertAlign w:val="subscript"/>
        </w:rPr>
        <w:t>(5; 6)</w:t>
      </w:r>
      <w:r w:rsidRPr="00060172">
        <w:rPr>
          <w:rFonts w:ascii="Helvetica" w:hAnsi="Helvetica"/>
          <w:sz w:val="20"/>
        </w:rPr>
        <w:t xml:space="preserve"> – su atitinkamais gnybtais U</w:t>
      </w:r>
      <w:r w:rsidRPr="00060172">
        <w:rPr>
          <w:rFonts w:ascii="Helvetica" w:hAnsi="Helvetica"/>
          <w:sz w:val="20"/>
          <w:vertAlign w:val="subscript"/>
        </w:rPr>
        <w:t>iš (2; 3)</w:t>
      </w:r>
      <w:r w:rsidRPr="00060172">
        <w:rPr>
          <w:rFonts w:ascii="Helvetica" w:hAnsi="Helvetica"/>
          <w:sz w:val="20"/>
        </w:rPr>
        <w:t xml:space="preserve">. </w:t>
      </w:r>
    </w:p>
    <w:p w14:paraId="2BC3367B" w14:textId="77777777" w:rsidR="00060172" w:rsidRPr="00060172" w:rsidRDefault="00060172" w:rsidP="00060172">
      <w:pPr>
        <w:spacing w:after="0" w:line="360" w:lineRule="auto"/>
        <w:jc w:val="both"/>
        <w:rPr>
          <w:rFonts w:ascii="Helvetica" w:hAnsi="Helvetica"/>
          <w:sz w:val="20"/>
        </w:rPr>
      </w:pPr>
    </w:p>
    <w:p w14:paraId="2CDBC4D6" w14:textId="543DF339"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lastRenderedPageBreak/>
        <w:t>10. Impulsų formuotuvas su DFPĮ pagal punktus 3, 4 ir 5, ir su ,,normaliai uždarytų“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w:t>
      </w:r>
      <w:r>
        <w:rPr>
          <w:rFonts w:ascii="Helvetica" w:hAnsi="Helvetica"/>
          <w:sz w:val="20"/>
        </w:rPr>
        <w:t xml:space="preserve"> </w:t>
      </w:r>
      <w:r w:rsidRPr="00060172">
        <w:rPr>
          <w:rFonts w:ascii="Helvetica" w:hAnsi="Helvetica"/>
          <w:sz w:val="20"/>
        </w:rPr>
        <w:t xml:space="preserve">b e s i s k i r i a n t i s </w:t>
      </w:r>
      <w:r>
        <w:rPr>
          <w:rFonts w:ascii="Helvetica" w:hAnsi="Helvetica"/>
          <w:sz w:val="20"/>
        </w:rPr>
        <w:t xml:space="preserve"> </w:t>
      </w:r>
      <w:r w:rsidRPr="00060172">
        <w:rPr>
          <w:rFonts w:ascii="Helvetica" w:hAnsi="Helvetica"/>
          <w:sz w:val="20"/>
        </w:rPr>
        <w:t xml:space="preserve">tuo, kad PT kontaktas-išvadas E per </w:t>
      </w:r>
      <w:r w:rsidRPr="00060172">
        <w:rPr>
          <w:rFonts w:ascii="Helvetica" w:hAnsi="Helvetica"/>
          <w:i/>
          <w:sz w:val="20"/>
        </w:rPr>
        <w:t>R</w:t>
      </w:r>
      <w:r w:rsidRPr="00060172">
        <w:rPr>
          <w:rFonts w:ascii="Helvetica" w:hAnsi="Helvetica"/>
          <w:sz w:val="20"/>
          <w:vertAlign w:val="subscript"/>
        </w:rPr>
        <w:t>a 1</w:t>
      </w:r>
      <w:r w:rsidRPr="00060172">
        <w:rPr>
          <w:rFonts w:ascii="Helvetica" w:hAnsi="Helvetica"/>
          <w:sz w:val="20"/>
        </w:rPr>
        <w:t xml:space="preserve"> yra sujungtas su ,,žeme“ ir kartu per </w:t>
      </w:r>
      <w:r w:rsidRPr="00060172">
        <w:rPr>
          <w:rFonts w:ascii="Helvetica" w:hAnsi="Helvetica"/>
          <w:i/>
          <w:sz w:val="20"/>
        </w:rPr>
        <w:t>C</w:t>
      </w:r>
      <w:r w:rsidRPr="00060172">
        <w:rPr>
          <w:rFonts w:ascii="Helvetica" w:hAnsi="Helvetica"/>
          <w:sz w:val="20"/>
          <w:vertAlign w:val="subscript"/>
        </w:rPr>
        <w:t>1</w:t>
      </w:r>
      <w:r w:rsidRPr="00060172">
        <w:rPr>
          <w:rFonts w:ascii="Helvetica" w:hAnsi="Helvetica"/>
          <w:sz w:val="20"/>
        </w:rPr>
        <w:t xml:space="preserve"> – su gnybtu U</w:t>
      </w:r>
      <w:r w:rsidRPr="00060172">
        <w:rPr>
          <w:rFonts w:ascii="Helvetica" w:hAnsi="Helvetica"/>
          <w:sz w:val="20"/>
          <w:vertAlign w:val="subscript"/>
        </w:rPr>
        <w:t>iš 1</w:t>
      </w:r>
      <w:r w:rsidRPr="00060172">
        <w:rPr>
          <w:rFonts w:ascii="Helvetica" w:hAnsi="Helvetica"/>
          <w:sz w:val="20"/>
        </w:rPr>
        <w:t xml:space="preserve">, ir kartu per atitinkamus </w:t>
      </w:r>
      <w:r w:rsidRPr="00060172">
        <w:rPr>
          <w:rFonts w:ascii="Helvetica" w:hAnsi="Helvetica"/>
          <w:i/>
          <w:sz w:val="20"/>
        </w:rPr>
        <w:t>C</w:t>
      </w:r>
      <w:r w:rsidRPr="00060172">
        <w:rPr>
          <w:rFonts w:ascii="Helvetica" w:hAnsi="Helvetica"/>
          <w:sz w:val="20"/>
          <w:vertAlign w:val="subscript"/>
        </w:rPr>
        <w:t>(2; 3)</w:t>
      </w:r>
      <w:r w:rsidRPr="00060172">
        <w:rPr>
          <w:rFonts w:ascii="Helvetica" w:hAnsi="Helvetica"/>
          <w:sz w:val="20"/>
        </w:rPr>
        <w:t xml:space="preserve"> – su atitinkamais kontaktais-išvadais G</w:t>
      </w:r>
      <w:r w:rsidRPr="00060172">
        <w:rPr>
          <w:rFonts w:ascii="Helvetica" w:hAnsi="Helvetica"/>
          <w:sz w:val="20"/>
          <w:vertAlign w:val="subscript"/>
        </w:rPr>
        <w:t>(1; 2)</w:t>
      </w:r>
      <w:r w:rsidRPr="00060172">
        <w:rPr>
          <w:rFonts w:ascii="Helvetica" w:hAnsi="Helvetica"/>
          <w:sz w:val="20"/>
        </w:rPr>
        <w:t xml:space="preserve">, kurie per atitinkamus </w:t>
      </w:r>
      <w:r w:rsidRPr="00060172">
        <w:rPr>
          <w:rFonts w:ascii="Helvetica" w:hAnsi="Helvetica"/>
          <w:i/>
          <w:sz w:val="20"/>
        </w:rPr>
        <w:t>R</w:t>
      </w:r>
      <w:r w:rsidRPr="00060172">
        <w:rPr>
          <w:rFonts w:ascii="Helvetica" w:hAnsi="Helvetica"/>
          <w:sz w:val="20"/>
          <w:vertAlign w:val="subscript"/>
        </w:rPr>
        <w:t>(3; 4)</w:t>
      </w:r>
      <w:r w:rsidRPr="00060172">
        <w:rPr>
          <w:rFonts w:ascii="Helvetica" w:hAnsi="Helvetica"/>
          <w:sz w:val="20"/>
        </w:rPr>
        <w:t xml:space="preserve"> – su ,,žeme“, ir kartu per atitinkamus </w:t>
      </w:r>
      <w:r w:rsidRPr="00060172">
        <w:rPr>
          <w:rFonts w:ascii="Helvetica" w:hAnsi="Helvetica"/>
          <w:i/>
          <w:sz w:val="20"/>
        </w:rPr>
        <w:t>R</w:t>
      </w:r>
      <w:r w:rsidRPr="00060172">
        <w:rPr>
          <w:rFonts w:ascii="Helvetica" w:hAnsi="Helvetica"/>
          <w:sz w:val="20"/>
          <w:vertAlign w:val="subscript"/>
        </w:rPr>
        <w:t>(5; 6)</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o gnybtas ,,–“ – su ,,žeme“, PT kontaktai-išvadai B</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(1; 2)</w:t>
      </w:r>
      <w:r w:rsidRPr="00060172">
        <w:rPr>
          <w:rFonts w:ascii="Helvetica" w:hAnsi="Helvetica"/>
          <w:sz w:val="20"/>
        </w:rPr>
        <w:t xml:space="preserve"> yra sujungti su transformatoriaus (Tr) antrinės apvijos (II) išvadais, o Tr pirminės apvijos (I) išvadai – atitinkamai su gnybtu U</w:t>
      </w:r>
      <w:r w:rsidRPr="00060172">
        <w:rPr>
          <w:rFonts w:ascii="Helvetica" w:hAnsi="Helvetica"/>
          <w:sz w:val="20"/>
          <w:vertAlign w:val="subscript"/>
        </w:rPr>
        <w:t>in 1</w:t>
      </w:r>
      <w:r w:rsidRPr="00060172">
        <w:rPr>
          <w:rFonts w:ascii="Helvetica" w:hAnsi="Helvetica"/>
          <w:sz w:val="20"/>
        </w:rPr>
        <w:t xml:space="preserve"> ir su ,,žeme“,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a (2; 3)</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w:t>
      </w:r>
      <w:r w:rsidRPr="00060172">
        <w:rPr>
          <w:rFonts w:ascii="Helvetica" w:hAnsi="Helvetica"/>
          <w:i/>
          <w:sz w:val="20"/>
        </w:rPr>
        <w:t>C</w:t>
      </w:r>
      <w:r w:rsidRPr="00060172">
        <w:rPr>
          <w:rFonts w:ascii="Helvetica" w:hAnsi="Helvetica"/>
          <w:sz w:val="20"/>
          <w:vertAlign w:val="subscript"/>
        </w:rPr>
        <w:t>(4; 5)</w:t>
      </w:r>
      <w:r w:rsidRPr="00060172">
        <w:rPr>
          <w:rFonts w:ascii="Helvetica" w:hAnsi="Helvetica"/>
          <w:sz w:val="20"/>
        </w:rPr>
        <w:t xml:space="preserve"> – su atitinkamais gnybtais U</w:t>
      </w:r>
      <w:r w:rsidRPr="00060172">
        <w:rPr>
          <w:rFonts w:ascii="Helvetica" w:hAnsi="Helvetica"/>
          <w:sz w:val="20"/>
          <w:vertAlign w:val="subscript"/>
        </w:rPr>
        <w:t>iš (2; 3)</w:t>
      </w:r>
      <w:r w:rsidRPr="00060172">
        <w:rPr>
          <w:rFonts w:ascii="Helvetica" w:hAnsi="Helvetica"/>
          <w:sz w:val="20"/>
        </w:rPr>
        <w:t xml:space="preserve">. </w:t>
      </w:r>
    </w:p>
    <w:p w14:paraId="5DA8077E" w14:textId="77777777" w:rsidR="00060172" w:rsidRPr="00060172" w:rsidRDefault="00060172" w:rsidP="00060172">
      <w:pPr>
        <w:spacing w:after="0" w:line="360" w:lineRule="auto"/>
        <w:ind w:firstLine="567"/>
        <w:jc w:val="both"/>
        <w:rPr>
          <w:rFonts w:ascii="Helvetica" w:hAnsi="Helvetica"/>
          <w:sz w:val="20"/>
        </w:rPr>
      </w:pPr>
    </w:p>
    <w:p w14:paraId="061B1B50" w14:textId="4B6E1B2E"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11. Impulsų formuotuvas su DFPĮ pagal punktus 3, 4 ir 5, ir su ,,normaliai atidarytų“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w:t>
      </w:r>
      <w:r>
        <w:rPr>
          <w:rFonts w:ascii="Helvetica" w:hAnsi="Helvetica"/>
          <w:sz w:val="20"/>
        </w:rPr>
        <w:t xml:space="preserve"> </w:t>
      </w:r>
      <w:r w:rsidRPr="00060172">
        <w:rPr>
          <w:rFonts w:ascii="Helvetica" w:hAnsi="Helvetica"/>
          <w:sz w:val="20"/>
        </w:rPr>
        <w:t>b e s i s k i r i a n t i s</w:t>
      </w:r>
      <w:r>
        <w:rPr>
          <w:rFonts w:ascii="Helvetica" w:hAnsi="Helvetica"/>
          <w:sz w:val="20"/>
        </w:rPr>
        <w:t xml:space="preserve"> </w:t>
      </w:r>
      <w:r w:rsidRPr="00060172">
        <w:rPr>
          <w:rFonts w:ascii="Helvetica" w:hAnsi="Helvetica"/>
          <w:sz w:val="20"/>
        </w:rPr>
        <w:t xml:space="preserve"> tuo, kad PT kontaktas-išvadas E per </w:t>
      </w:r>
      <w:r w:rsidRPr="00060172">
        <w:rPr>
          <w:rFonts w:ascii="Helvetica" w:hAnsi="Helvetica"/>
          <w:i/>
          <w:sz w:val="20"/>
        </w:rPr>
        <w:t>R</w:t>
      </w:r>
      <w:r w:rsidRPr="00060172">
        <w:rPr>
          <w:rFonts w:ascii="Helvetica" w:hAnsi="Helvetica"/>
          <w:sz w:val="20"/>
          <w:vertAlign w:val="subscript"/>
        </w:rPr>
        <w:t>a 1</w:t>
      </w:r>
      <w:r w:rsidRPr="00060172">
        <w:rPr>
          <w:rFonts w:ascii="Helvetica" w:hAnsi="Helvetica"/>
          <w:sz w:val="20"/>
        </w:rPr>
        <w:t xml:space="preserve"> yra sujungtas su ,,žeme“ ir kartu per </w:t>
      </w:r>
      <w:r w:rsidRPr="00060172">
        <w:rPr>
          <w:rFonts w:ascii="Helvetica" w:hAnsi="Helvetica"/>
          <w:i/>
          <w:sz w:val="20"/>
        </w:rPr>
        <w:t>C</w:t>
      </w:r>
      <w:r w:rsidRPr="00060172">
        <w:rPr>
          <w:rFonts w:ascii="Helvetica" w:hAnsi="Helvetica"/>
          <w:sz w:val="20"/>
          <w:vertAlign w:val="subscript"/>
        </w:rPr>
        <w:t>1</w:t>
      </w:r>
      <w:r w:rsidRPr="00060172">
        <w:rPr>
          <w:rFonts w:ascii="Helvetica" w:hAnsi="Helvetica"/>
          <w:sz w:val="20"/>
        </w:rPr>
        <w:t xml:space="preserve"> – su gnybtu U</w:t>
      </w:r>
      <w:r w:rsidRPr="00060172">
        <w:rPr>
          <w:rFonts w:ascii="Helvetica" w:hAnsi="Helvetica"/>
          <w:sz w:val="20"/>
          <w:vertAlign w:val="subscript"/>
        </w:rPr>
        <w:t>iš 1</w:t>
      </w:r>
      <w:r w:rsidRPr="00060172">
        <w:rPr>
          <w:rFonts w:ascii="Helvetica" w:hAnsi="Helvetica"/>
          <w:sz w:val="20"/>
        </w:rPr>
        <w:t xml:space="preserve">, ir kartu per atitinkamus </w:t>
      </w:r>
      <w:r w:rsidRPr="00060172">
        <w:rPr>
          <w:rFonts w:ascii="Helvetica" w:hAnsi="Helvetica"/>
          <w:i/>
          <w:sz w:val="20"/>
        </w:rPr>
        <w:t>C</w:t>
      </w:r>
      <w:r w:rsidRPr="00060172">
        <w:rPr>
          <w:rFonts w:ascii="Helvetica" w:hAnsi="Helvetica"/>
          <w:sz w:val="20"/>
          <w:vertAlign w:val="subscript"/>
        </w:rPr>
        <w:t>(2; 3)</w:t>
      </w:r>
      <w:r w:rsidRPr="00060172">
        <w:rPr>
          <w:rFonts w:ascii="Helvetica" w:hAnsi="Helvetica"/>
          <w:sz w:val="20"/>
        </w:rPr>
        <w:t xml:space="preserve"> – su atitinkamais kontaktais-išvadais G</w:t>
      </w:r>
      <w:r w:rsidRPr="00060172">
        <w:rPr>
          <w:rFonts w:ascii="Helvetica" w:hAnsi="Helvetica"/>
          <w:sz w:val="20"/>
          <w:vertAlign w:val="subscript"/>
        </w:rPr>
        <w:t>(1; 2)</w:t>
      </w:r>
      <w:r w:rsidRPr="00060172">
        <w:rPr>
          <w:rFonts w:ascii="Helvetica" w:hAnsi="Helvetica"/>
          <w:sz w:val="20"/>
        </w:rPr>
        <w:t xml:space="preserve">, kurie per atitinkamus </w:t>
      </w:r>
      <w:r w:rsidRPr="00060172">
        <w:rPr>
          <w:rFonts w:ascii="Helvetica" w:hAnsi="Helvetica"/>
          <w:i/>
          <w:sz w:val="20"/>
        </w:rPr>
        <w:t>R</w:t>
      </w:r>
      <w:r w:rsidRPr="00060172">
        <w:rPr>
          <w:rFonts w:ascii="Helvetica" w:hAnsi="Helvetica"/>
          <w:sz w:val="20"/>
          <w:vertAlign w:val="subscript"/>
        </w:rPr>
        <w:t>(3; 4)</w:t>
      </w:r>
      <w:r w:rsidRPr="00060172">
        <w:rPr>
          <w:rFonts w:ascii="Helvetica" w:hAnsi="Helvetica"/>
          <w:sz w:val="20"/>
        </w:rPr>
        <w:t xml:space="preserve"> – su ,,žeme“, ir kartu per atitinkamus </w:t>
      </w:r>
      <w:r w:rsidRPr="00060172">
        <w:rPr>
          <w:rFonts w:ascii="Helvetica" w:hAnsi="Helvetica"/>
          <w:i/>
          <w:sz w:val="20"/>
        </w:rPr>
        <w:t>R</w:t>
      </w:r>
      <w:r w:rsidRPr="00060172">
        <w:rPr>
          <w:rFonts w:ascii="Helvetica" w:hAnsi="Helvetica"/>
          <w:sz w:val="20"/>
          <w:vertAlign w:val="subscript"/>
        </w:rPr>
        <w:t>(5; 6)</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2</w:t>
      </w:r>
      <w:r w:rsidRPr="00060172">
        <w:rPr>
          <w:rFonts w:ascii="Helvetica" w:hAnsi="Helvetica"/>
          <w:sz w:val="20"/>
        </w:rPr>
        <w:t xml:space="preserve"> šaltinio gnybtu ,,–“, o gnybtas ,,+“ – su ,,žeme“, PT kontaktai-išvadai B</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(1; 2)</w:t>
      </w:r>
      <w:r w:rsidRPr="00060172">
        <w:rPr>
          <w:rFonts w:ascii="Helvetica" w:hAnsi="Helvetica"/>
          <w:sz w:val="20"/>
        </w:rPr>
        <w:t xml:space="preserve"> yra sujungti su Tr apvijos (II) išvadais, o Tr apvijos (I) išvadai – atitinkamai su gnybtu U</w:t>
      </w:r>
      <w:r w:rsidRPr="00060172">
        <w:rPr>
          <w:rFonts w:ascii="Helvetica" w:hAnsi="Helvetica"/>
          <w:sz w:val="20"/>
          <w:vertAlign w:val="subscript"/>
        </w:rPr>
        <w:t>in 1</w:t>
      </w:r>
      <w:r w:rsidRPr="00060172">
        <w:rPr>
          <w:rFonts w:ascii="Helvetica" w:hAnsi="Helvetica"/>
          <w:sz w:val="20"/>
        </w:rPr>
        <w:t xml:space="preserve"> ir su ,,žeme“,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a (2; 3)</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o gnybtas ,,–“ – su ,,žeme“, ir kartu per atitinkamus </w:t>
      </w:r>
      <w:r w:rsidRPr="00060172">
        <w:rPr>
          <w:rFonts w:ascii="Helvetica" w:hAnsi="Helvetica"/>
          <w:i/>
          <w:sz w:val="20"/>
        </w:rPr>
        <w:t>C</w:t>
      </w:r>
      <w:r w:rsidRPr="00060172">
        <w:rPr>
          <w:rFonts w:ascii="Helvetica" w:hAnsi="Helvetica"/>
          <w:sz w:val="20"/>
          <w:vertAlign w:val="subscript"/>
        </w:rPr>
        <w:t>(4; 5)</w:t>
      </w:r>
      <w:r w:rsidRPr="00060172">
        <w:rPr>
          <w:rFonts w:ascii="Helvetica" w:hAnsi="Helvetica"/>
          <w:sz w:val="20"/>
        </w:rPr>
        <w:t xml:space="preserve"> – su atitinkamais gnybtais U</w:t>
      </w:r>
      <w:r w:rsidRPr="00060172">
        <w:rPr>
          <w:rFonts w:ascii="Helvetica" w:hAnsi="Helvetica"/>
          <w:sz w:val="20"/>
          <w:vertAlign w:val="subscript"/>
        </w:rPr>
        <w:t>iš (2; 3)</w:t>
      </w:r>
      <w:r w:rsidRPr="00060172">
        <w:rPr>
          <w:rFonts w:ascii="Helvetica" w:hAnsi="Helvetica"/>
          <w:sz w:val="20"/>
        </w:rPr>
        <w:t xml:space="preserve">. </w:t>
      </w:r>
    </w:p>
    <w:p w14:paraId="79E4CDF2" w14:textId="77777777" w:rsidR="00060172" w:rsidRPr="00060172" w:rsidRDefault="00060172" w:rsidP="00060172">
      <w:pPr>
        <w:spacing w:after="0" w:line="360" w:lineRule="auto"/>
        <w:ind w:firstLine="567"/>
        <w:jc w:val="both"/>
        <w:rPr>
          <w:rFonts w:ascii="Helvetica" w:hAnsi="Helvetica"/>
          <w:sz w:val="20"/>
        </w:rPr>
      </w:pPr>
    </w:p>
    <w:p w14:paraId="599AB63A" w14:textId="77777777" w:rsidR="00060172" w:rsidRDefault="00060172" w:rsidP="00060172">
      <w:pPr>
        <w:spacing w:after="0" w:line="360" w:lineRule="auto"/>
        <w:ind w:firstLine="567"/>
        <w:jc w:val="both"/>
        <w:rPr>
          <w:rFonts w:ascii="Helvetica" w:hAnsi="Helvetica"/>
          <w:sz w:val="20"/>
        </w:rPr>
      </w:pPr>
      <w:r w:rsidRPr="00060172">
        <w:rPr>
          <w:rFonts w:ascii="Helvetica" w:hAnsi="Helvetica"/>
          <w:sz w:val="20"/>
        </w:rPr>
        <w:t>12. Generatorius su DFPĮ pagal punktus 1, 4 ir 5, ir su ,,normaliai uždarytų“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w:t>
      </w:r>
      <w:r>
        <w:rPr>
          <w:rFonts w:ascii="Helvetica" w:hAnsi="Helvetica"/>
          <w:sz w:val="20"/>
        </w:rPr>
        <w:t xml:space="preserve"> </w:t>
      </w:r>
      <w:r w:rsidRPr="00060172">
        <w:rPr>
          <w:rFonts w:ascii="Helvetica" w:hAnsi="Helvetica"/>
          <w:sz w:val="20"/>
        </w:rPr>
        <w:t>b e s i s k i r i a n t i s</w:t>
      </w:r>
      <w:r>
        <w:rPr>
          <w:rFonts w:ascii="Helvetica" w:hAnsi="Helvetica"/>
          <w:sz w:val="20"/>
        </w:rPr>
        <w:t xml:space="preserve"> </w:t>
      </w:r>
      <w:r w:rsidRPr="00060172">
        <w:rPr>
          <w:rFonts w:ascii="Helvetica" w:hAnsi="Helvetica"/>
          <w:sz w:val="20"/>
        </w:rPr>
        <w:t xml:space="preserve"> tuo, kad DT kontaktas-išvadas E per </w:t>
      </w:r>
      <w:r w:rsidRPr="00060172">
        <w:rPr>
          <w:rFonts w:ascii="Helvetica" w:hAnsi="Helvetica"/>
          <w:i/>
          <w:sz w:val="20"/>
        </w:rPr>
        <w:t>R</w:t>
      </w:r>
      <w:r w:rsidRPr="00060172">
        <w:rPr>
          <w:rFonts w:ascii="Helvetica" w:hAnsi="Helvetica"/>
          <w:sz w:val="20"/>
          <w:vertAlign w:val="subscript"/>
        </w:rPr>
        <w:t>1</w:t>
      </w:r>
      <w:r w:rsidRPr="00060172">
        <w:rPr>
          <w:rFonts w:ascii="Helvetica" w:hAnsi="Helvetica"/>
          <w:sz w:val="20"/>
        </w:rPr>
        <w:t xml:space="preserve"> yra sujungtas su ,,žeme“ ir kartu per </w:t>
      </w:r>
      <w:r w:rsidRPr="00060172">
        <w:rPr>
          <w:rFonts w:ascii="Helvetica" w:hAnsi="Helvetica"/>
          <w:i/>
          <w:sz w:val="20"/>
        </w:rPr>
        <w:t>C</w:t>
      </w:r>
      <w:r w:rsidRPr="00060172">
        <w:rPr>
          <w:rFonts w:ascii="Helvetica" w:hAnsi="Helvetica"/>
          <w:sz w:val="20"/>
          <w:vertAlign w:val="subscript"/>
        </w:rPr>
        <w:t>(1; 2)</w:t>
      </w:r>
      <w:r w:rsidRPr="00060172">
        <w:rPr>
          <w:rFonts w:ascii="Helvetica" w:hAnsi="Helvetica"/>
          <w:sz w:val="20"/>
        </w:rPr>
        <w:t xml:space="preserve">, bei kitame variante ir per atitinkamus pirmąjį ir antrąjį induktorius </w:t>
      </w:r>
      <w:r w:rsidRPr="00060172">
        <w:rPr>
          <w:rFonts w:ascii="Helvetica" w:hAnsi="Helvetica"/>
          <w:i/>
          <w:sz w:val="20"/>
        </w:rPr>
        <w:t>L</w:t>
      </w:r>
      <w:r w:rsidRPr="00060172">
        <w:rPr>
          <w:rFonts w:ascii="Helvetica" w:hAnsi="Helvetica"/>
          <w:sz w:val="20"/>
          <w:vertAlign w:val="subscript"/>
        </w:rPr>
        <w:t>(1; 2)</w:t>
      </w:r>
      <w:r w:rsidRPr="00060172">
        <w:rPr>
          <w:rFonts w:ascii="Helvetica" w:hAnsi="Helvetica"/>
          <w:sz w:val="20"/>
        </w:rPr>
        <w:t xml:space="preserve"> – su atitinkamais kontaktais-išvadais G</w:t>
      </w:r>
      <w:r w:rsidRPr="00060172">
        <w:rPr>
          <w:rFonts w:ascii="Helvetica" w:hAnsi="Helvetica"/>
          <w:sz w:val="20"/>
          <w:vertAlign w:val="subscript"/>
        </w:rPr>
        <w:t>(1; 2)</w:t>
      </w:r>
      <w:r w:rsidRPr="00060172">
        <w:rPr>
          <w:rFonts w:ascii="Helvetica" w:hAnsi="Helvetica"/>
          <w:sz w:val="20"/>
        </w:rPr>
        <w:t xml:space="preserve">, kurie per atitinkamus </w:t>
      </w:r>
    </w:p>
    <w:p w14:paraId="58F3902C" w14:textId="1F4FF5F0" w:rsidR="00060172" w:rsidRPr="00060172" w:rsidRDefault="00060172" w:rsidP="00060172">
      <w:pPr>
        <w:spacing w:after="0" w:line="360" w:lineRule="auto"/>
        <w:jc w:val="both"/>
        <w:rPr>
          <w:rFonts w:ascii="Helvetica" w:hAnsi="Helvetica"/>
          <w:sz w:val="20"/>
        </w:rPr>
      </w:pPr>
      <w:r w:rsidRPr="00060172">
        <w:rPr>
          <w:rFonts w:ascii="Helvetica" w:hAnsi="Helvetica"/>
          <w:i/>
          <w:sz w:val="20"/>
        </w:rPr>
        <w:t>R</w:t>
      </w:r>
      <w:r w:rsidRPr="00060172">
        <w:rPr>
          <w:rFonts w:ascii="Helvetica" w:hAnsi="Helvetica"/>
          <w:sz w:val="20"/>
          <w:vertAlign w:val="subscript"/>
        </w:rPr>
        <w:t>(4; 5)</w:t>
      </w:r>
      <w:r w:rsidRPr="00060172">
        <w:rPr>
          <w:rFonts w:ascii="Helvetica" w:hAnsi="Helvetica"/>
          <w:sz w:val="20"/>
        </w:rPr>
        <w:t xml:space="preserve"> – su ,,žeme“, ir kartu per atitinkamus </w:t>
      </w:r>
      <w:r w:rsidRPr="00060172">
        <w:rPr>
          <w:rFonts w:ascii="Helvetica" w:hAnsi="Helvetica"/>
          <w:i/>
          <w:sz w:val="20"/>
        </w:rPr>
        <w:t>R</w:t>
      </w:r>
      <w:r w:rsidRPr="00060172">
        <w:rPr>
          <w:rFonts w:ascii="Helvetica" w:hAnsi="Helvetica"/>
          <w:sz w:val="20"/>
          <w:vertAlign w:val="subscript"/>
        </w:rPr>
        <w:t>(6; 7)</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o gnybtas ,,–“ – su ,,žeme“, DT kontaktai-išvadai B</w:t>
      </w:r>
      <w:r w:rsidRPr="00060172">
        <w:rPr>
          <w:rFonts w:ascii="Helvetica" w:hAnsi="Helvetica"/>
          <w:sz w:val="20"/>
          <w:vertAlign w:val="subscript"/>
        </w:rPr>
        <w:t>(1; 2)</w:t>
      </w:r>
      <w:r w:rsidRPr="00060172">
        <w:rPr>
          <w:rFonts w:ascii="Helvetica" w:hAnsi="Helvetica"/>
          <w:sz w:val="20"/>
        </w:rPr>
        <w:t xml:space="preserve"> per </w:t>
      </w:r>
      <w:r w:rsidRPr="00060172">
        <w:rPr>
          <w:rFonts w:ascii="Helvetica" w:hAnsi="Helvetica"/>
          <w:i/>
          <w:sz w:val="20"/>
        </w:rPr>
        <w:t>R</w:t>
      </w:r>
      <w:r w:rsidRPr="00060172">
        <w:rPr>
          <w:rFonts w:ascii="Helvetica" w:hAnsi="Helvetica"/>
          <w:sz w:val="20"/>
          <w:vertAlign w:val="subscript"/>
        </w:rPr>
        <w:t>2</w:t>
      </w:r>
      <w:r w:rsidRPr="00060172">
        <w:rPr>
          <w:rFonts w:ascii="Helvetica" w:hAnsi="Helvetica"/>
          <w:sz w:val="20"/>
        </w:rPr>
        <w:t xml:space="preserve"> yra sujungti su ,,žeme“ ir kartu per </w:t>
      </w:r>
      <w:r w:rsidRPr="00060172">
        <w:rPr>
          <w:rFonts w:ascii="Helvetica" w:hAnsi="Helvetica"/>
          <w:i/>
          <w:sz w:val="20"/>
        </w:rPr>
        <w:t>R</w:t>
      </w:r>
      <w:r w:rsidRPr="00060172">
        <w:rPr>
          <w:rFonts w:ascii="Helvetica" w:hAnsi="Helvetica"/>
          <w:sz w:val="20"/>
          <w:vertAlign w:val="subscript"/>
        </w:rPr>
        <w:t>3</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w:t>
      </w:r>
      <w:r w:rsidRPr="00060172">
        <w:rPr>
          <w:rFonts w:ascii="Helvetica" w:hAnsi="Helvetica"/>
          <w:i/>
          <w:sz w:val="20"/>
        </w:rPr>
        <w:t>C</w:t>
      </w:r>
      <w:r w:rsidRPr="00060172">
        <w:rPr>
          <w:rFonts w:ascii="Helvetica" w:hAnsi="Helvetica"/>
          <w:sz w:val="20"/>
          <w:vertAlign w:val="subscript"/>
        </w:rPr>
        <w:t>5</w:t>
      </w:r>
      <w:r w:rsidRPr="00060172">
        <w:rPr>
          <w:rFonts w:ascii="Helvetica" w:hAnsi="Helvetica"/>
          <w:sz w:val="20"/>
        </w:rPr>
        <w:t xml:space="preserve"> – su moduliacijos įėjimo gnybtu U</w:t>
      </w:r>
      <w:r w:rsidRPr="00060172">
        <w:rPr>
          <w:rFonts w:ascii="Helvetica" w:hAnsi="Helvetica"/>
          <w:sz w:val="20"/>
          <w:vertAlign w:val="subscript"/>
        </w:rPr>
        <w:t>in M</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a (1; 2)</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w:t>
      </w:r>
      <w:r w:rsidRPr="00060172">
        <w:rPr>
          <w:rFonts w:ascii="Helvetica" w:hAnsi="Helvetica"/>
          <w:i/>
          <w:sz w:val="20"/>
        </w:rPr>
        <w:t>C</w:t>
      </w:r>
      <w:r w:rsidRPr="00060172">
        <w:rPr>
          <w:rFonts w:ascii="Helvetica" w:hAnsi="Helvetica"/>
          <w:sz w:val="20"/>
          <w:vertAlign w:val="subscript"/>
        </w:rPr>
        <w:t>(3; 4)</w:t>
      </w:r>
      <w:r w:rsidRPr="00060172">
        <w:rPr>
          <w:rFonts w:ascii="Helvetica" w:hAnsi="Helvetica"/>
          <w:sz w:val="20"/>
        </w:rPr>
        <w:t xml:space="preserve"> – su atitinkamais gnybtais U</w:t>
      </w:r>
      <w:r w:rsidRPr="00060172">
        <w:rPr>
          <w:rFonts w:ascii="Helvetica" w:hAnsi="Helvetica"/>
          <w:sz w:val="20"/>
          <w:vertAlign w:val="subscript"/>
        </w:rPr>
        <w:t>iš (1; 2)</w:t>
      </w:r>
      <w:r w:rsidRPr="00060172">
        <w:rPr>
          <w:rFonts w:ascii="Helvetica" w:hAnsi="Helvetica"/>
          <w:sz w:val="20"/>
        </w:rPr>
        <w:t xml:space="preserve">. </w:t>
      </w:r>
    </w:p>
    <w:p w14:paraId="5F12B963" w14:textId="77777777" w:rsidR="00060172" w:rsidRPr="00060172" w:rsidRDefault="00060172" w:rsidP="00060172">
      <w:pPr>
        <w:spacing w:after="0" w:line="360" w:lineRule="auto"/>
        <w:ind w:firstLine="567"/>
        <w:jc w:val="both"/>
        <w:rPr>
          <w:rFonts w:ascii="Helvetica" w:hAnsi="Helvetica"/>
          <w:sz w:val="20"/>
        </w:rPr>
      </w:pPr>
    </w:p>
    <w:p w14:paraId="12EEC619" w14:textId="211DE29C" w:rsidR="00060172" w:rsidRPr="00060172" w:rsidRDefault="00060172" w:rsidP="00060172">
      <w:pPr>
        <w:spacing w:after="0" w:line="360" w:lineRule="auto"/>
        <w:ind w:firstLine="567"/>
        <w:jc w:val="both"/>
        <w:rPr>
          <w:rFonts w:ascii="Helvetica" w:hAnsi="Helvetica"/>
          <w:sz w:val="20"/>
        </w:rPr>
      </w:pPr>
      <w:r w:rsidRPr="00060172">
        <w:rPr>
          <w:rFonts w:ascii="Helvetica" w:hAnsi="Helvetica"/>
          <w:sz w:val="20"/>
        </w:rPr>
        <w:t>13. Generatorius su DFPĮ pagal punktus 1, 4 ir 5, ir su ,,normaliai atidarytų“ n– kanalų MOP (MDP) VT</w:t>
      </w:r>
      <w:r w:rsidRPr="00060172">
        <w:rPr>
          <w:rFonts w:ascii="Helvetica" w:hAnsi="Helvetica"/>
          <w:sz w:val="20"/>
          <w:vertAlign w:val="subscript"/>
        </w:rPr>
        <w:t>(1; 2)</w:t>
      </w:r>
      <w:r w:rsidRPr="00060172">
        <w:rPr>
          <w:rFonts w:ascii="Helvetica" w:hAnsi="Helvetica"/>
          <w:sz w:val="20"/>
        </w:rPr>
        <w:t xml:space="preserve"> dariniais, turinčiais atitinkamus kontaktus-išvadus: E (1.1), B</w:t>
      </w:r>
      <w:r w:rsidRPr="00060172">
        <w:rPr>
          <w:rFonts w:ascii="Helvetica" w:hAnsi="Helvetica"/>
          <w:sz w:val="20"/>
          <w:vertAlign w:val="subscript"/>
        </w:rPr>
        <w:t>(1; 2)</w:t>
      </w:r>
      <w:r w:rsidRPr="00060172">
        <w:rPr>
          <w:rFonts w:ascii="Helvetica" w:hAnsi="Helvetica"/>
          <w:sz w:val="20"/>
        </w:rPr>
        <w:t xml:space="preserve"> (2.1; 2.2), G</w:t>
      </w:r>
      <w:r w:rsidRPr="00060172">
        <w:rPr>
          <w:rFonts w:ascii="Helvetica" w:hAnsi="Helvetica"/>
          <w:sz w:val="20"/>
          <w:vertAlign w:val="subscript"/>
        </w:rPr>
        <w:t>(1; 2)</w:t>
      </w:r>
      <w:r w:rsidRPr="00060172">
        <w:rPr>
          <w:rFonts w:ascii="Helvetica" w:hAnsi="Helvetica"/>
          <w:sz w:val="20"/>
        </w:rPr>
        <w:t xml:space="preserve"> (8,1; 8.2) ir D</w:t>
      </w:r>
      <w:r w:rsidRPr="00060172">
        <w:rPr>
          <w:rFonts w:ascii="Helvetica" w:hAnsi="Helvetica"/>
          <w:sz w:val="20"/>
          <w:vertAlign w:val="subscript"/>
        </w:rPr>
        <w:t>(1; 2)</w:t>
      </w:r>
      <w:r w:rsidRPr="00060172">
        <w:rPr>
          <w:rFonts w:ascii="Helvetica" w:hAnsi="Helvetica"/>
          <w:sz w:val="20"/>
        </w:rPr>
        <w:t xml:space="preserve"> (5,1; 6.1), b e s i s k i r i a n t i s tuo, kad DT kontaktas-išvadas E per </w:t>
      </w:r>
      <w:r w:rsidRPr="00060172">
        <w:rPr>
          <w:rFonts w:ascii="Helvetica" w:hAnsi="Helvetica"/>
          <w:i/>
          <w:sz w:val="20"/>
        </w:rPr>
        <w:t>R</w:t>
      </w:r>
      <w:r w:rsidRPr="00060172">
        <w:rPr>
          <w:rFonts w:ascii="Helvetica" w:hAnsi="Helvetica"/>
          <w:sz w:val="20"/>
          <w:vertAlign w:val="subscript"/>
        </w:rPr>
        <w:t>1</w:t>
      </w:r>
      <w:r w:rsidRPr="00060172">
        <w:rPr>
          <w:rFonts w:ascii="Helvetica" w:hAnsi="Helvetica"/>
          <w:sz w:val="20"/>
        </w:rPr>
        <w:t xml:space="preserve"> yra sujungtas su ,,žeme“ ir kartu per </w:t>
      </w:r>
      <w:r w:rsidRPr="00060172">
        <w:rPr>
          <w:rFonts w:ascii="Helvetica" w:hAnsi="Helvetica"/>
          <w:i/>
          <w:sz w:val="20"/>
        </w:rPr>
        <w:t>C</w:t>
      </w:r>
      <w:r w:rsidRPr="00060172">
        <w:rPr>
          <w:rFonts w:ascii="Helvetica" w:hAnsi="Helvetica"/>
          <w:sz w:val="20"/>
          <w:vertAlign w:val="subscript"/>
        </w:rPr>
        <w:t>(1; 2)</w:t>
      </w:r>
      <w:r w:rsidRPr="00060172">
        <w:rPr>
          <w:rFonts w:ascii="Helvetica" w:hAnsi="Helvetica"/>
          <w:sz w:val="20"/>
        </w:rPr>
        <w:t xml:space="preserve">, bei kitame variante ir per atitinkamus induktorius </w:t>
      </w:r>
      <w:r w:rsidRPr="00060172">
        <w:rPr>
          <w:rFonts w:ascii="Helvetica" w:hAnsi="Helvetica"/>
          <w:i/>
          <w:sz w:val="20"/>
        </w:rPr>
        <w:t>L</w:t>
      </w:r>
      <w:r w:rsidRPr="00060172">
        <w:rPr>
          <w:rFonts w:ascii="Helvetica" w:hAnsi="Helvetica"/>
          <w:sz w:val="20"/>
          <w:vertAlign w:val="subscript"/>
        </w:rPr>
        <w:t>(1; 2)</w:t>
      </w:r>
      <w:r w:rsidRPr="00060172">
        <w:rPr>
          <w:rFonts w:ascii="Helvetica" w:hAnsi="Helvetica"/>
          <w:sz w:val="20"/>
        </w:rPr>
        <w:t xml:space="preserve"> – su atitinkamais kontaktais-išvadais G</w:t>
      </w:r>
      <w:r w:rsidRPr="00060172">
        <w:rPr>
          <w:rFonts w:ascii="Helvetica" w:hAnsi="Helvetica"/>
          <w:sz w:val="20"/>
          <w:vertAlign w:val="subscript"/>
        </w:rPr>
        <w:t>(1; 2)</w:t>
      </w:r>
      <w:r w:rsidRPr="00060172">
        <w:rPr>
          <w:rFonts w:ascii="Helvetica" w:hAnsi="Helvetica"/>
          <w:sz w:val="20"/>
        </w:rPr>
        <w:t xml:space="preserve">, kurie per atitinkamus </w:t>
      </w:r>
      <w:r w:rsidRPr="00060172">
        <w:rPr>
          <w:rFonts w:ascii="Helvetica" w:hAnsi="Helvetica"/>
          <w:i/>
          <w:sz w:val="20"/>
        </w:rPr>
        <w:t>R</w:t>
      </w:r>
      <w:r w:rsidRPr="00060172">
        <w:rPr>
          <w:rFonts w:ascii="Helvetica" w:hAnsi="Helvetica"/>
          <w:sz w:val="20"/>
          <w:vertAlign w:val="subscript"/>
        </w:rPr>
        <w:t>(4; 5)</w:t>
      </w:r>
      <w:r w:rsidRPr="00060172">
        <w:rPr>
          <w:rFonts w:ascii="Helvetica" w:hAnsi="Helvetica"/>
          <w:sz w:val="20"/>
        </w:rPr>
        <w:t xml:space="preserve"> – su ,,žeme“, ir kartu per atitinkamus </w:t>
      </w:r>
      <w:r w:rsidRPr="00060172">
        <w:rPr>
          <w:rFonts w:ascii="Helvetica" w:hAnsi="Helvetica"/>
          <w:i/>
          <w:sz w:val="20"/>
        </w:rPr>
        <w:t>R</w:t>
      </w:r>
      <w:r w:rsidRPr="00060172">
        <w:rPr>
          <w:rFonts w:ascii="Helvetica" w:hAnsi="Helvetica"/>
          <w:sz w:val="20"/>
          <w:vertAlign w:val="subscript"/>
        </w:rPr>
        <w:t>(6; 7)</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2</w:t>
      </w:r>
      <w:r w:rsidRPr="00060172">
        <w:rPr>
          <w:rFonts w:ascii="Helvetica" w:hAnsi="Helvetica"/>
          <w:sz w:val="20"/>
        </w:rPr>
        <w:t xml:space="preserve"> šaltinio gnybtu ,,–“, o gnybtas ,,+“ – su ,,žeme“, DT kontaktai-išvadai B</w:t>
      </w:r>
      <w:r w:rsidRPr="00060172">
        <w:rPr>
          <w:rFonts w:ascii="Helvetica" w:hAnsi="Helvetica"/>
          <w:sz w:val="20"/>
          <w:vertAlign w:val="subscript"/>
        </w:rPr>
        <w:t>(1; 2)</w:t>
      </w:r>
      <w:r w:rsidRPr="00060172">
        <w:rPr>
          <w:rFonts w:ascii="Helvetica" w:hAnsi="Helvetica"/>
          <w:sz w:val="20"/>
        </w:rPr>
        <w:t xml:space="preserve"> per </w:t>
      </w:r>
      <w:r w:rsidRPr="00060172">
        <w:rPr>
          <w:rFonts w:ascii="Helvetica" w:hAnsi="Helvetica"/>
          <w:i/>
          <w:sz w:val="20"/>
        </w:rPr>
        <w:t>R</w:t>
      </w:r>
      <w:r w:rsidRPr="00060172">
        <w:rPr>
          <w:rFonts w:ascii="Helvetica" w:hAnsi="Helvetica"/>
          <w:sz w:val="20"/>
          <w:vertAlign w:val="subscript"/>
        </w:rPr>
        <w:t>2</w:t>
      </w:r>
      <w:r w:rsidRPr="00060172">
        <w:rPr>
          <w:rFonts w:ascii="Helvetica" w:hAnsi="Helvetica"/>
          <w:sz w:val="20"/>
        </w:rPr>
        <w:t xml:space="preserve"> yra sujungti su ,,žeme“ ir kartu per </w:t>
      </w:r>
      <w:r w:rsidRPr="00060172">
        <w:rPr>
          <w:rFonts w:ascii="Helvetica" w:hAnsi="Helvetica"/>
          <w:i/>
          <w:sz w:val="20"/>
        </w:rPr>
        <w:t>R</w:t>
      </w:r>
      <w:r w:rsidRPr="00060172">
        <w:rPr>
          <w:rFonts w:ascii="Helvetica" w:hAnsi="Helvetica"/>
          <w:sz w:val="20"/>
          <w:vertAlign w:val="subscript"/>
        </w:rPr>
        <w:t>3</w:t>
      </w:r>
      <w:r w:rsidRPr="00060172">
        <w:rPr>
          <w:rFonts w:ascii="Helvetica" w:hAnsi="Helvetica"/>
          <w:sz w:val="20"/>
        </w:rPr>
        <w:t xml:space="preserve"> –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o gnybtas ,,–“ – su ,,žeme“, ir kartu per </w:t>
      </w:r>
      <w:r w:rsidRPr="00060172">
        <w:rPr>
          <w:rFonts w:ascii="Helvetica" w:hAnsi="Helvetica"/>
          <w:i/>
          <w:sz w:val="20"/>
        </w:rPr>
        <w:t>C</w:t>
      </w:r>
      <w:r w:rsidRPr="00060172">
        <w:rPr>
          <w:rFonts w:ascii="Helvetica" w:hAnsi="Helvetica"/>
          <w:sz w:val="20"/>
          <w:vertAlign w:val="subscript"/>
        </w:rPr>
        <w:t>5</w:t>
      </w:r>
      <w:r w:rsidRPr="00060172">
        <w:rPr>
          <w:rFonts w:ascii="Helvetica" w:hAnsi="Helvetica"/>
          <w:sz w:val="20"/>
        </w:rPr>
        <w:t xml:space="preserve"> – su moduliacijos įėjimo gnybtu U</w:t>
      </w:r>
      <w:r w:rsidRPr="00060172">
        <w:rPr>
          <w:rFonts w:ascii="Helvetica" w:hAnsi="Helvetica"/>
          <w:sz w:val="20"/>
          <w:vertAlign w:val="subscript"/>
        </w:rPr>
        <w:t>in M</w:t>
      </w:r>
      <w:r w:rsidRPr="00060172">
        <w:rPr>
          <w:rFonts w:ascii="Helvetica" w:hAnsi="Helvetica"/>
          <w:sz w:val="20"/>
        </w:rPr>
        <w:t>, VT</w:t>
      </w:r>
      <w:r w:rsidRPr="00060172">
        <w:rPr>
          <w:rFonts w:ascii="Helvetica" w:hAnsi="Helvetica"/>
          <w:sz w:val="20"/>
          <w:vertAlign w:val="subscript"/>
        </w:rPr>
        <w:t>(1; 2)</w:t>
      </w:r>
      <w:r w:rsidRPr="00060172">
        <w:rPr>
          <w:rFonts w:ascii="Helvetica" w:hAnsi="Helvetica"/>
          <w:sz w:val="20"/>
        </w:rPr>
        <w:t xml:space="preserve"> atitinkami kontaktai-išvadai D</w:t>
      </w:r>
      <w:r w:rsidRPr="00060172">
        <w:rPr>
          <w:rFonts w:ascii="Helvetica" w:hAnsi="Helvetica"/>
          <w:sz w:val="20"/>
          <w:vertAlign w:val="subscript"/>
        </w:rPr>
        <w:t>(1; 2)</w:t>
      </w:r>
      <w:r w:rsidRPr="00060172">
        <w:rPr>
          <w:rFonts w:ascii="Helvetica" w:hAnsi="Helvetica"/>
          <w:sz w:val="20"/>
        </w:rPr>
        <w:t xml:space="preserve"> per atitinkamus </w:t>
      </w:r>
      <w:r w:rsidRPr="00060172">
        <w:rPr>
          <w:rFonts w:ascii="Helvetica" w:hAnsi="Helvetica"/>
          <w:i/>
          <w:sz w:val="20"/>
        </w:rPr>
        <w:t>R</w:t>
      </w:r>
      <w:r w:rsidRPr="00060172">
        <w:rPr>
          <w:rFonts w:ascii="Helvetica" w:hAnsi="Helvetica"/>
          <w:sz w:val="20"/>
          <w:vertAlign w:val="subscript"/>
        </w:rPr>
        <w:t>a (1; 2)</w:t>
      </w:r>
      <w:r w:rsidRPr="00060172">
        <w:rPr>
          <w:rFonts w:ascii="Helvetica" w:hAnsi="Helvetica"/>
          <w:sz w:val="20"/>
        </w:rPr>
        <w:t xml:space="preserve"> yra sujungti su įtampos </w:t>
      </w:r>
      <w:r w:rsidRPr="00060172">
        <w:rPr>
          <w:rFonts w:ascii="Helvetica" w:hAnsi="Helvetica"/>
          <w:i/>
          <w:sz w:val="20"/>
        </w:rPr>
        <w:t>Ɛ</w:t>
      </w:r>
      <w:r w:rsidRPr="00060172">
        <w:rPr>
          <w:rFonts w:ascii="Helvetica" w:hAnsi="Helvetica"/>
          <w:sz w:val="20"/>
          <w:vertAlign w:val="subscript"/>
        </w:rPr>
        <w:t>1</w:t>
      </w:r>
      <w:r w:rsidRPr="00060172">
        <w:rPr>
          <w:rFonts w:ascii="Helvetica" w:hAnsi="Helvetica"/>
          <w:sz w:val="20"/>
        </w:rPr>
        <w:t xml:space="preserve"> šaltinio gnybtu ,,+“ ir kartu per atitinkamus </w:t>
      </w:r>
      <w:r w:rsidRPr="00060172">
        <w:rPr>
          <w:rFonts w:ascii="Helvetica" w:hAnsi="Helvetica"/>
          <w:i/>
          <w:sz w:val="20"/>
        </w:rPr>
        <w:t>C</w:t>
      </w:r>
      <w:r w:rsidRPr="00060172">
        <w:rPr>
          <w:rFonts w:ascii="Helvetica" w:hAnsi="Helvetica"/>
          <w:sz w:val="20"/>
          <w:vertAlign w:val="subscript"/>
        </w:rPr>
        <w:t>(3; 4)</w:t>
      </w:r>
      <w:r w:rsidRPr="00060172">
        <w:rPr>
          <w:rFonts w:ascii="Helvetica" w:hAnsi="Helvetica"/>
          <w:sz w:val="20"/>
        </w:rPr>
        <w:t xml:space="preserve"> – su atitinkamais gnybtais U</w:t>
      </w:r>
      <w:r w:rsidRPr="00060172">
        <w:rPr>
          <w:rFonts w:ascii="Helvetica" w:hAnsi="Helvetica"/>
          <w:sz w:val="20"/>
          <w:vertAlign w:val="subscript"/>
        </w:rPr>
        <w:t>iš (1; 2)</w:t>
      </w:r>
      <w:r w:rsidRPr="00060172">
        <w:rPr>
          <w:rFonts w:ascii="Helvetica" w:hAnsi="Helvetica"/>
          <w:sz w:val="20"/>
        </w:rPr>
        <w:t xml:space="preserve">. </w:t>
      </w:r>
    </w:p>
    <w:p w14:paraId="108A7924" w14:textId="77777777" w:rsidR="0018473C" w:rsidRPr="00060172" w:rsidRDefault="0018473C" w:rsidP="00060172">
      <w:pPr>
        <w:spacing w:after="0" w:line="360" w:lineRule="auto"/>
        <w:jc w:val="both"/>
        <w:rPr>
          <w:rFonts w:ascii="Helvetica" w:hAnsi="Helvetica"/>
          <w:sz w:val="20"/>
        </w:rPr>
      </w:pPr>
    </w:p>
    <w:sectPr w:rsidR="0018473C" w:rsidRPr="00060172" w:rsidSect="0006017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19D1" w14:textId="77777777" w:rsidR="00060172" w:rsidRDefault="00060172" w:rsidP="00060172">
      <w:pPr>
        <w:spacing w:after="0" w:line="240" w:lineRule="auto"/>
      </w:pPr>
      <w:r>
        <w:separator/>
      </w:r>
    </w:p>
  </w:endnote>
  <w:endnote w:type="continuationSeparator" w:id="0">
    <w:p w14:paraId="6DCA26F2" w14:textId="77777777" w:rsidR="00060172" w:rsidRDefault="00060172" w:rsidP="0006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C43" w14:textId="77777777" w:rsidR="00060172" w:rsidRDefault="00060172" w:rsidP="00060172">
      <w:pPr>
        <w:spacing w:after="0" w:line="240" w:lineRule="auto"/>
      </w:pPr>
      <w:r>
        <w:separator/>
      </w:r>
    </w:p>
  </w:footnote>
  <w:footnote w:type="continuationSeparator" w:id="0">
    <w:p w14:paraId="655A26A3" w14:textId="77777777" w:rsidR="00060172" w:rsidRDefault="00060172" w:rsidP="00060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72"/>
    <w:rsid w:val="0000726D"/>
    <w:rsid w:val="00060172"/>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C5635"/>
    <w:rsid w:val="005E010A"/>
    <w:rsid w:val="005E2B06"/>
    <w:rsid w:val="00610A52"/>
    <w:rsid w:val="00620AE2"/>
    <w:rsid w:val="00643847"/>
    <w:rsid w:val="006A050F"/>
    <w:rsid w:val="006C47E9"/>
    <w:rsid w:val="006F782C"/>
    <w:rsid w:val="0073638B"/>
    <w:rsid w:val="007440F4"/>
    <w:rsid w:val="00774239"/>
    <w:rsid w:val="00797EC2"/>
    <w:rsid w:val="007D308B"/>
    <w:rsid w:val="00890960"/>
    <w:rsid w:val="008B787F"/>
    <w:rsid w:val="008E1C0A"/>
    <w:rsid w:val="00904B41"/>
    <w:rsid w:val="00947F90"/>
    <w:rsid w:val="00951475"/>
    <w:rsid w:val="009834FF"/>
    <w:rsid w:val="009E7C9A"/>
    <w:rsid w:val="00A007EB"/>
    <w:rsid w:val="00A41E70"/>
    <w:rsid w:val="00A7405D"/>
    <w:rsid w:val="00A91755"/>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0B53C"/>
  <w15:chartTrackingRefBased/>
  <w15:docId w15:val="{9799E677-78FC-429E-9049-D187EF26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01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172"/>
  </w:style>
  <w:style w:type="paragraph" w:styleId="Porat">
    <w:name w:val="footer"/>
    <w:basedOn w:val="prastasis"/>
    <w:link w:val="PoratDiagrama"/>
    <w:uiPriority w:val="99"/>
    <w:unhideWhenUsed/>
    <w:rsid w:val="00060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10857</Words>
  <Characters>6189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5</cp:revision>
  <dcterms:created xsi:type="dcterms:W3CDTF">2022-05-13T15:13:00Z</dcterms:created>
  <dcterms:modified xsi:type="dcterms:W3CDTF">2022-10-02T20:20:00Z</dcterms:modified>
</cp:coreProperties>
</file>