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DD5A" w14:textId="51DE5B83" w:rsidR="0018473C" w:rsidRPr="00881169" w:rsidRDefault="00881169" w:rsidP="0088116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81169">
        <w:rPr>
          <w:rFonts w:ascii="Helvetica" w:hAnsi="Helvetica" w:cs="Helvetica"/>
          <w:szCs w:val="24"/>
        </w:rPr>
        <w:t>1. Pagerintų mechaninių savybių ir atsparumo terminiam patvarumui mažacemenčio ugniai atsparaus betono sudėtis sudaryta iš aliuminatinio cemento, mikro silicio dioksido, boksito, deflokuliantų,  b e s i s k i r i a n t i  tuo, kad betone papildomai panaudoti mikro ir nanostruktūros modifikatoriai ir tokio betono sudėtis masės % yra: aliuminatis cementas: 5–7; silicio dioksido mikrodulkės 3–7, reaktyvusis Al</w:t>
      </w:r>
      <w:r w:rsidRPr="00881169">
        <w:rPr>
          <w:rFonts w:ascii="Helvetica" w:hAnsi="Helvetica" w:cs="Helvetica"/>
          <w:szCs w:val="24"/>
          <w:vertAlign w:val="subscript"/>
        </w:rPr>
        <w:t>2</w:t>
      </w:r>
      <w:r w:rsidRPr="00881169">
        <w:rPr>
          <w:rFonts w:ascii="Helvetica" w:hAnsi="Helvetica" w:cs="Helvetica"/>
          <w:szCs w:val="24"/>
        </w:rPr>
        <w:t>O</w:t>
      </w:r>
      <w:r w:rsidRPr="00881169">
        <w:rPr>
          <w:rFonts w:ascii="Helvetica" w:hAnsi="Helvetica" w:cs="Helvetica"/>
          <w:szCs w:val="24"/>
          <w:vertAlign w:val="subscript"/>
        </w:rPr>
        <w:t>3</w:t>
      </w:r>
      <w:r w:rsidRPr="00881169">
        <w:rPr>
          <w:rFonts w:ascii="Helvetica" w:hAnsi="Helvetica" w:cs="Helvetica"/>
          <w:szCs w:val="24"/>
        </w:rPr>
        <w:t xml:space="preserve"> 20–25; boksitas 60–70; mišrus deflokuliantas 0,15–0,25, vanduo ≤5; nano-SiO</w:t>
      </w:r>
      <w:r w:rsidRPr="00881169">
        <w:rPr>
          <w:rFonts w:ascii="Helvetica" w:hAnsi="Helvetica" w:cs="Helvetica"/>
          <w:szCs w:val="24"/>
          <w:vertAlign w:val="subscript"/>
        </w:rPr>
        <w:t>2</w:t>
      </w:r>
      <w:r w:rsidRPr="00881169">
        <w:rPr>
          <w:rFonts w:ascii="Helvetica" w:hAnsi="Helvetica" w:cs="Helvetica"/>
          <w:szCs w:val="24"/>
        </w:rPr>
        <w:t xml:space="preserve"> 0,4–1,6; ceolitinė medžiaga 1–2.</w:t>
      </w:r>
    </w:p>
    <w:sectPr w:rsidR="0018473C" w:rsidRPr="00881169" w:rsidSect="00881169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89AE" w14:textId="77777777" w:rsidR="0047532F" w:rsidRDefault="0047532F" w:rsidP="00881169">
      <w:r>
        <w:separator/>
      </w:r>
    </w:p>
  </w:endnote>
  <w:endnote w:type="continuationSeparator" w:id="0">
    <w:p w14:paraId="34BACDC0" w14:textId="77777777" w:rsidR="0047532F" w:rsidRDefault="0047532F" w:rsidP="0088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F02B" w14:textId="77777777" w:rsidR="0047532F" w:rsidRDefault="0047532F" w:rsidP="00881169">
      <w:r>
        <w:separator/>
      </w:r>
    </w:p>
  </w:footnote>
  <w:footnote w:type="continuationSeparator" w:id="0">
    <w:p w14:paraId="2FC7CF44" w14:textId="77777777" w:rsidR="0047532F" w:rsidRDefault="0047532F" w:rsidP="0088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116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66C56"/>
    <w:rsid w:val="0047532F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5F7066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81169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2B32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D1D70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9AA59"/>
  <w15:chartTrackingRefBased/>
  <w15:docId w15:val="{9582A809-F9C5-4C14-A09E-49CA63A5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1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16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11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16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191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2022-12-15T12:23:00Z</dcterms:created>
  <dcterms:modified xsi:type="dcterms:W3CDTF">2022-12-15T12:23:00Z</dcterms:modified>
</cp:coreProperties>
</file>