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26E4" w14:textId="4438667B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1.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>, jungiamas prie dirbtinės plaučių ventiliacijos aparato (1) ir turintis tiekiamo dujų mišinio srauto reguliatorių (2), dujų mišinio tiekimo liniją (3) ir dirbtinės plaučių ventiliacijos kontūrą (4),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turi:</w:t>
      </w:r>
    </w:p>
    <w:p w14:paraId="1B6BCAE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daugiau nei vieną dirbtinės plaučių ventiliacijos kontūrą (4);</w:t>
      </w:r>
    </w:p>
    <w:p w14:paraId="1152C93F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reguliavimo cilindrą (5);</w:t>
      </w:r>
    </w:p>
    <w:p w14:paraId="2FFF2F82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įkvėpimo vožtuvą (6);</w:t>
      </w:r>
    </w:p>
    <w:p w14:paraId="6BCE5BDA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iškvėpimo vožtuvą (7);</w:t>
      </w:r>
    </w:p>
    <w:p w14:paraId="66A69AED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- </w:t>
      </w:r>
      <w:proofErr w:type="spellStart"/>
      <w:r w:rsidRPr="00AA7A10">
        <w:rPr>
          <w:rFonts w:ascii="Helvetica" w:hAnsi="Helvetica"/>
          <w:sz w:val="20"/>
        </w:rPr>
        <w:t>PEEPV</w:t>
      </w:r>
      <w:proofErr w:type="spellEnd"/>
      <w:r w:rsidRPr="00AA7A10">
        <w:rPr>
          <w:rFonts w:ascii="Helvetica" w:hAnsi="Helvetica"/>
          <w:sz w:val="20"/>
        </w:rPr>
        <w:t xml:space="preserve"> vožtuvą (8);</w:t>
      </w:r>
    </w:p>
    <w:p w14:paraId="2092631F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avarinį perteklinio slėgio vožtuvą (9);</w:t>
      </w:r>
    </w:p>
    <w:p w14:paraId="2AF15AC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ir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vienu dirbtinės plaučių ventiliacijos aparatu (1) ventiliuoja daugiau nei vieną pacientą.</w:t>
      </w:r>
    </w:p>
    <w:p w14:paraId="08336453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69C7F32" w14:textId="673D0A6E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2.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1 punktą,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vienu iš įgyvendinimo variantų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turi: </w:t>
      </w:r>
    </w:p>
    <w:p w14:paraId="2CC8801A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daugiau nei vieną dirbtinės plaučių ventiliacijos kontūrą (4);</w:t>
      </w:r>
    </w:p>
    <w:p w14:paraId="22E71E3E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reguliavimo cilindrą (5);</w:t>
      </w:r>
    </w:p>
    <w:p w14:paraId="177FFE3A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dvikryptį vožtuvą (11);</w:t>
      </w:r>
    </w:p>
    <w:p w14:paraId="2448B869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avarinį perteklinio slėgio vožtuvą (9).</w:t>
      </w:r>
    </w:p>
    <w:p w14:paraId="14D7569C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4225692" w14:textId="64F6E2AF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3.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1–2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>tuo, kad reguliavimo cilindras (5) turi:</w:t>
      </w:r>
    </w:p>
    <w:p w14:paraId="545FE5D8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membraną (5.1);</w:t>
      </w:r>
    </w:p>
    <w:p w14:paraId="7E01824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stūmoklį (5.2);</w:t>
      </w:r>
    </w:p>
    <w:p w14:paraId="1AEF024F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stūmoklio reguliatorių (5.3).</w:t>
      </w:r>
    </w:p>
    <w:p w14:paraId="5E384C9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0DE3589" w14:textId="73442E74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4.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3 punktą,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>tuo, kad reguliavimo cilindras (5) yra pagamintas iš permatomos medžiagos, todėl galima stebėti membraną (5.1) ir vizualiai įvertinti atskirų pacientų kvėpuojamų dujų mišinio tūrį.</w:t>
      </w:r>
    </w:p>
    <w:p w14:paraId="57B8A0F6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103CF30" w14:textId="1F8CC0F6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5.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1–4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papildomai turi </w:t>
      </w:r>
      <w:proofErr w:type="spellStart"/>
      <w:r w:rsidRPr="00AA7A10">
        <w:rPr>
          <w:rFonts w:ascii="Helvetica" w:hAnsi="Helvetica"/>
          <w:sz w:val="20"/>
        </w:rPr>
        <w:t>Venturi</w:t>
      </w:r>
      <w:proofErr w:type="spellEnd"/>
      <w:r w:rsidRPr="00AA7A10">
        <w:rPr>
          <w:rFonts w:ascii="Helvetica" w:hAnsi="Helvetica"/>
          <w:sz w:val="20"/>
        </w:rPr>
        <w:t xml:space="preserve"> mechanizmą (10), kuris dujų mišinį iš aplinkos perneša į dujų mišinio tiekimo liniją (3) ir taip reguliuoja deguonies kiekį kvėpuojamų dujų mišinyje.</w:t>
      </w:r>
    </w:p>
    <w:p w14:paraId="6A304BC3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9D7642F" w14:textId="47E253DB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6. Dirbtinės plaučių ventiliacijos aparato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1–5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turi valdymo įrenginį (12), kurio dėka galima valdyti, stebėti ar registruoti </w:t>
      </w:r>
      <w:proofErr w:type="spellStart"/>
      <w:r w:rsidRPr="00AA7A10">
        <w:rPr>
          <w:rFonts w:ascii="Helvetica" w:hAnsi="Helvetica"/>
          <w:sz w:val="20"/>
        </w:rPr>
        <w:t>dalintuvo</w:t>
      </w:r>
      <w:proofErr w:type="spellEnd"/>
      <w:r w:rsidRPr="00AA7A10">
        <w:rPr>
          <w:rFonts w:ascii="Helvetica" w:hAnsi="Helvetica"/>
          <w:sz w:val="20"/>
        </w:rPr>
        <w:t xml:space="preserve"> veikimą ir su tuo susijusius parametrus.</w:t>
      </w:r>
    </w:p>
    <w:p w14:paraId="372B51F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3F34F7D" w14:textId="35D332F4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7.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pagal 1–6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dalintuvas</w:t>
      </w:r>
      <w:proofErr w:type="spellEnd"/>
      <w:r w:rsidRPr="00AA7A10">
        <w:rPr>
          <w:rFonts w:ascii="Helvetica" w:hAnsi="Helvetica"/>
          <w:sz w:val="20"/>
        </w:rPr>
        <w:t xml:space="preserve"> turi keturis dirbtinės plaučių ventiliacijos kontūrus (4).</w:t>
      </w:r>
    </w:p>
    <w:p w14:paraId="783D2614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CEACBE5" w14:textId="4D6B914A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8. Dirbtinės plaučių ventiliacijos metodas, skirtas su vienu dirbtinės plaučių ventiliacijos aparatu (1) ventiliuoti daugiau nei vieno paciento plaučius,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>tuo, kad metodas turi šiuos žingsnius:</w:t>
      </w:r>
    </w:p>
    <w:p w14:paraId="369CE922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lastRenderedPageBreak/>
        <w:t>- kvėpuojamų dujų mišinio patekimas į dujų mišinio tiekimo liniją (3);</w:t>
      </w:r>
    </w:p>
    <w:p w14:paraId="3CA8882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pacientų iškvėpto dujų mišinio pašalinimas į aplinką;</w:t>
      </w:r>
    </w:p>
    <w:p w14:paraId="287B3E78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reguliavimo cilindro (5) užpildymas kvėpuojamų dujų mišiniu;</w:t>
      </w:r>
    </w:p>
    <w:p w14:paraId="1B184B53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kvėpuojamų dujų mišinio įkvėpimas iš reguliavimo cilindro (5);</w:t>
      </w:r>
    </w:p>
    <w:p w14:paraId="0E0E7ECE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- perteklinio slėgio pašalinimas iš dirbtinės plaučių ventiliacijos kontūro (4) į aplinką avarijos atveju.</w:t>
      </w:r>
    </w:p>
    <w:p w14:paraId="5D235B88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07B612D" w14:textId="616FFCBA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9. Dirbtinės plaučių ventiliacijos metodas pagal 8 punktą,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metodas papildomai turi šį žingsnį: </w:t>
      </w:r>
    </w:p>
    <w:p w14:paraId="084BBCFD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- deguonies koncentracijos keitimas dujų mišinio tiekimo linijoje (3), kurio metu </w:t>
      </w:r>
      <w:proofErr w:type="spellStart"/>
      <w:r w:rsidRPr="00AA7A10">
        <w:rPr>
          <w:rFonts w:ascii="Helvetica" w:hAnsi="Helvetica"/>
          <w:sz w:val="20"/>
        </w:rPr>
        <w:t>Venturi</w:t>
      </w:r>
      <w:proofErr w:type="spellEnd"/>
      <w:r w:rsidRPr="00AA7A10">
        <w:rPr>
          <w:rFonts w:ascii="Helvetica" w:hAnsi="Helvetica"/>
          <w:sz w:val="20"/>
        </w:rPr>
        <w:t xml:space="preserve"> mechanizmas (10) perneša aplinkos dujų mišinį į dujų mišinio tiekimo liniją (3) ir taip keičia deguonies koncentraciją.</w:t>
      </w:r>
    </w:p>
    <w:p w14:paraId="5C9DEDE1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1BBC4E1" w14:textId="39A698AA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10. Dirbtinės plaučių ventiliacijos metodas pagal 8–9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 xml:space="preserve">tuo, kad metodas papildomai turi šį žingsnį: </w:t>
      </w:r>
    </w:p>
    <w:p w14:paraId="0B7CB40C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 xml:space="preserve">-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dalintuvo</w:t>
      </w:r>
      <w:proofErr w:type="spellEnd"/>
      <w:r w:rsidRPr="00AA7A10">
        <w:rPr>
          <w:rFonts w:ascii="Helvetica" w:hAnsi="Helvetica"/>
          <w:sz w:val="20"/>
        </w:rPr>
        <w:t xml:space="preserve"> signalų stebėjimas ir generavimas, kurio metu dirbtinės plaučių ventiliacijos aparato (1) </w:t>
      </w:r>
      <w:proofErr w:type="spellStart"/>
      <w:r w:rsidRPr="00AA7A10">
        <w:rPr>
          <w:rFonts w:ascii="Helvetica" w:hAnsi="Helvetica"/>
          <w:sz w:val="20"/>
        </w:rPr>
        <w:t>dalintuvo</w:t>
      </w:r>
      <w:proofErr w:type="spellEnd"/>
      <w:r w:rsidRPr="00AA7A10">
        <w:rPr>
          <w:rFonts w:ascii="Helvetica" w:hAnsi="Helvetica"/>
          <w:sz w:val="20"/>
        </w:rPr>
        <w:t xml:space="preserve"> signalai gali būti pateikiami valdymo įrenginio (12) ekrane, gali būti generuojami garsiniai pranešimai, signalai gali būti siunčiami į nutolusį mobilų įrenginį, kompiuterinių debesų sistemą ar kitas kompiuterines priemones. </w:t>
      </w:r>
    </w:p>
    <w:p w14:paraId="4A13EEB3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9B927A9" w14:textId="541F0A77" w:rsidR="00AA7A10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11. Dirbtinės plaučių ventiliacijos metodas pagal 8–10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>tuo, kad dirbtinės plaučių ventiliacijos aparatu galima ventiliuoti keturių pacientų plaučius.</w:t>
      </w:r>
    </w:p>
    <w:p w14:paraId="4F33680B" w14:textId="77777777" w:rsidR="00AA7A10" w:rsidRPr="00AA7A10" w:rsidRDefault="00AA7A10" w:rsidP="00AA7A10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2F2F327" w14:textId="731D6C9C" w:rsidR="0018473C" w:rsidRPr="00AA7A10" w:rsidRDefault="00AA7A10" w:rsidP="00AA7A10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A7A10">
        <w:rPr>
          <w:rFonts w:ascii="Helvetica" w:hAnsi="Helvetica"/>
          <w:sz w:val="20"/>
        </w:rPr>
        <w:t>12. Dirbtinės plaučių ventiliacijos metodas pagal 8–11 punktus,</w:t>
      </w:r>
      <w:r w:rsidRPr="00AA7A10">
        <w:rPr>
          <w:rFonts w:ascii="Helvetica" w:hAnsi="Helvetica"/>
          <w:sz w:val="20"/>
        </w:rPr>
        <w:t xml:space="preserve">  b e s i s k i r i a n t i s  </w:t>
      </w:r>
      <w:r w:rsidRPr="00AA7A10">
        <w:rPr>
          <w:rFonts w:ascii="Helvetica" w:hAnsi="Helvetica"/>
          <w:sz w:val="20"/>
        </w:rPr>
        <w:t>tuo, kad kiekviename dirbtinės plaučių ventiliacijos kontūre (4) galima parinkti individualų kvėpavimo tūrį.</w:t>
      </w:r>
    </w:p>
    <w:sectPr w:rsidR="0018473C" w:rsidRPr="00AA7A10" w:rsidSect="00AA7A1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1D3A" w14:textId="77777777" w:rsidR="00AA7A10" w:rsidRDefault="00AA7A10" w:rsidP="00AA7A10">
      <w:pPr>
        <w:spacing w:after="0" w:line="240" w:lineRule="auto"/>
      </w:pPr>
      <w:r>
        <w:separator/>
      </w:r>
    </w:p>
  </w:endnote>
  <w:endnote w:type="continuationSeparator" w:id="0">
    <w:p w14:paraId="49DCE3E3" w14:textId="77777777" w:rsidR="00AA7A10" w:rsidRDefault="00AA7A10" w:rsidP="00AA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48F2" w14:textId="77777777" w:rsidR="00AA7A10" w:rsidRDefault="00AA7A10" w:rsidP="00AA7A10">
      <w:pPr>
        <w:spacing w:after="0" w:line="240" w:lineRule="auto"/>
      </w:pPr>
      <w:r>
        <w:separator/>
      </w:r>
    </w:p>
  </w:footnote>
  <w:footnote w:type="continuationSeparator" w:id="0">
    <w:p w14:paraId="0DFFD41D" w14:textId="77777777" w:rsidR="00AA7A10" w:rsidRDefault="00AA7A10" w:rsidP="00AA7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A7A10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769E7"/>
  <w15:chartTrackingRefBased/>
  <w15:docId w15:val="{19A60795-8B47-423E-86C2-55859B8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7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7A10"/>
  </w:style>
  <w:style w:type="paragraph" w:styleId="Porat">
    <w:name w:val="footer"/>
    <w:basedOn w:val="prastasis"/>
    <w:link w:val="PoratDiagrama"/>
    <w:uiPriority w:val="99"/>
    <w:unhideWhenUsed/>
    <w:rsid w:val="00AA7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3564</Characters>
  <Application>Microsoft Office Word</Application>
  <DocSecurity>0</DocSecurity>
  <Lines>69</Lines>
  <Paragraphs>40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2022-10-17T05:30:00Z</dcterms:created>
  <dcterms:modified xsi:type="dcterms:W3CDTF">2022-10-17T05:32:00Z</dcterms:modified>
</cp:coreProperties>
</file>