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65C0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>1. Dirbtinio plaučių ventiliatoriaus (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) parametrų stebėjimo ir valdymo sistema, susidedanti iš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(1), serverio (2) bei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(3),</w:t>
      </w:r>
    </w:p>
    <w:p w14:paraId="769D61AB" w14:textId="3802FEF0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>b e s i s k i r i a n t i  tuo, kad:</w:t>
      </w:r>
    </w:p>
    <w:p w14:paraId="0EB8E51F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sistemą sudaro daugiau nei vienas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(1);</w:t>
      </w:r>
    </w:p>
    <w:p w14:paraId="663A7D72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- kiekvienas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turi paciento identifikacijos įrenginį (1.3),</w:t>
      </w:r>
    </w:p>
    <w:p w14:paraId="6CEB7E8A" w14:textId="77777777" w:rsidR="002018BA" w:rsidRPr="002018BA" w:rsidRDefault="0040045C" w:rsidP="002018BA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- </w:t>
      </w:r>
      <w:r w:rsidR="002018BA" w:rsidRPr="002018BA">
        <w:rPr>
          <w:rFonts w:ascii="Helvetica" w:hAnsi="Helvetica"/>
        </w:rPr>
        <w:t xml:space="preserve">serveris (2) turi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išdėstymo patalpose schemą (2.4) bei turi ryšį su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parametrų stebėjimo ir valdymo įrenginiu (3) ir daugiau nei vienu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(1);</w:t>
      </w:r>
    </w:p>
    <w:p w14:paraId="21626534" w14:textId="77777777" w:rsidR="0040045C" w:rsidRDefault="0040045C" w:rsidP="002018BA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-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parametrų stebėjimo ir valdymo įrenginys (3) yra nuotolinis, turi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parametrų stebėjimo modulį (3.1) ir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parametrų stebėjimo ir valdymo modulį (3.2); </w:t>
      </w:r>
    </w:p>
    <w:p w14:paraId="56D1331D" w14:textId="77777777" w:rsidR="002018BA" w:rsidRPr="002018BA" w:rsidRDefault="0040045C" w:rsidP="002018BA">
      <w:pPr>
        <w:spacing w:line="360" w:lineRule="auto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- </w:t>
      </w:r>
      <w:r w:rsidR="002018BA" w:rsidRPr="002018BA">
        <w:rPr>
          <w:rFonts w:ascii="Helvetica" w:hAnsi="Helvetica"/>
        </w:rPr>
        <w:t xml:space="preserve">sistema turi dvipusį balso ryšį (6) tarp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(1) ir </w:t>
      </w:r>
      <w:proofErr w:type="spellStart"/>
      <w:r w:rsidR="002018BA" w:rsidRPr="002018BA">
        <w:rPr>
          <w:rFonts w:ascii="Helvetica" w:hAnsi="Helvetica"/>
        </w:rPr>
        <w:t>DPV</w:t>
      </w:r>
      <w:proofErr w:type="spellEnd"/>
      <w:r w:rsidR="002018BA" w:rsidRPr="002018BA">
        <w:rPr>
          <w:rFonts w:ascii="Helvetica" w:hAnsi="Helvetica"/>
        </w:rPr>
        <w:t xml:space="preserve"> parametrų stebėjimo ir valdymo įrenginio (3);</w:t>
      </w:r>
    </w:p>
    <w:p w14:paraId="32A2B45B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todėl vartotojas, naudodamas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įrenginį (3), gali nuotoliniu būdu stebėti ir keisti daugiau nei vieno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ventiliavimo režimą,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parametrus ar pavojaus signalus.</w:t>
      </w:r>
    </w:p>
    <w:p w14:paraId="26EDD237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</w:p>
    <w:p w14:paraId="0CA64294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2.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 punktą</w:t>
      </w:r>
      <w:r w:rsidRPr="002018BA">
        <w:rPr>
          <w:rFonts w:ascii="Helvetica" w:hAnsi="Helvetica"/>
        </w:rPr>
        <w:t xml:space="preserve">,  b e s i s k i r i a n t i  tuo, kad ryšys (4, 5) tarp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(1), serverio (2)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 yra pasirinktinai vienas iš išvardintų: vidinis tinklas su fizinėmis jungtimis, belaidis ryšys (</w:t>
      </w:r>
      <w:proofErr w:type="spellStart"/>
      <w:r w:rsidRPr="002018BA">
        <w:rPr>
          <w:rFonts w:ascii="Helvetica" w:hAnsi="Helvetica"/>
        </w:rPr>
        <w:t>wi</w:t>
      </w:r>
      <w:proofErr w:type="spellEnd"/>
      <w:r w:rsidRPr="002018BA">
        <w:rPr>
          <w:rFonts w:ascii="Helvetica" w:hAnsi="Helvetica"/>
        </w:rPr>
        <w:t>- fi, Bluetooth), mobilaus interneto ryšys (</w:t>
      </w:r>
      <w:proofErr w:type="spellStart"/>
      <w:r w:rsidRPr="002018BA">
        <w:rPr>
          <w:rFonts w:ascii="Helvetica" w:hAnsi="Helvetica"/>
        </w:rPr>
        <w:t>2G</w:t>
      </w:r>
      <w:proofErr w:type="spellEnd"/>
      <w:r w:rsidRPr="002018BA">
        <w:rPr>
          <w:rFonts w:ascii="Helvetica" w:hAnsi="Helvetica"/>
        </w:rPr>
        <w:t xml:space="preserve">/ </w:t>
      </w:r>
      <w:proofErr w:type="spellStart"/>
      <w:r w:rsidRPr="002018BA">
        <w:rPr>
          <w:rFonts w:ascii="Helvetica" w:hAnsi="Helvetica"/>
        </w:rPr>
        <w:t>3G</w:t>
      </w:r>
      <w:proofErr w:type="spellEnd"/>
      <w:r w:rsidRPr="002018BA">
        <w:rPr>
          <w:rFonts w:ascii="Helvetica" w:hAnsi="Helvetica"/>
        </w:rPr>
        <w:t xml:space="preserve">/ </w:t>
      </w:r>
      <w:proofErr w:type="spellStart"/>
      <w:r w:rsidRPr="002018BA">
        <w:rPr>
          <w:rFonts w:ascii="Helvetica" w:hAnsi="Helvetica"/>
        </w:rPr>
        <w:t>4G</w:t>
      </w:r>
      <w:proofErr w:type="spellEnd"/>
      <w:r w:rsidRPr="002018BA">
        <w:rPr>
          <w:rFonts w:ascii="Helvetica" w:hAnsi="Helvetica"/>
        </w:rPr>
        <w:t xml:space="preserve"> ar </w:t>
      </w:r>
      <w:proofErr w:type="spellStart"/>
      <w:r w:rsidRPr="002018BA">
        <w:rPr>
          <w:rFonts w:ascii="Helvetica" w:hAnsi="Helvetica"/>
        </w:rPr>
        <w:t>5G</w:t>
      </w:r>
      <w:proofErr w:type="spellEnd"/>
      <w:r w:rsidRPr="002018BA">
        <w:rPr>
          <w:rFonts w:ascii="Helvetica" w:hAnsi="Helvetica"/>
        </w:rPr>
        <w:t>) ar kitos belaidžio ryšio technologijos.</w:t>
      </w:r>
    </w:p>
    <w:p w14:paraId="6154DCE3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0FAAE85A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3.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1–2 punktus</w:t>
      </w:r>
      <w:r w:rsidRPr="002018BA">
        <w:rPr>
          <w:rFonts w:ascii="Helvetica" w:hAnsi="Helvetica"/>
        </w:rPr>
        <w:t xml:space="preserve">,  b e s i s k i r i a n t i  tuo, kad daiktų interneto blokas (1.1) yra arba integruotas į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(1), arba yra kaip atskiras priedėlis, išorinėmis jungtimis prijungiamas prie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(1);</w:t>
      </w:r>
    </w:p>
    <w:p w14:paraId="2AA09026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>kai daiktų interneto blokas (1.1) yra atskiras priedėlis, jis yra lengvai pakeičiamas, todėl sistemoje vieną belaidžio ryšio technologiją galima lengvai pakeisti kita belaidžio ryšio technologija.</w:t>
      </w:r>
    </w:p>
    <w:p w14:paraId="6CC6D845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</w:p>
    <w:p w14:paraId="2363C06F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4.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1–3 punktus</w:t>
      </w:r>
      <w:r w:rsidRPr="002018BA">
        <w:rPr>
          <w:rFonts w:ascii="Helvetica" w:hAnsi="Helvetica"/>
        </w:rPr>
        <w:t xml:space="preserve">,  b e s i s k i r i a n t i  tuo, kad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turi interneto tarnybą (1.5), šiuo atveju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yra sujungtas tiesiogiai su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įrenginiu (3), nenaudojant serverio (2).</w:t>
      </w:r>
    </w:p>
    <w:p w14:paraId="44DA356B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02403493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5.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1–4 punktus</w:t>
      </w:r>
      <w:r w:rsidRPr="002018BA">
        <w:rPr>
          <w:rFonts w:ascii="Helvetica" w:hAnsi="Helvetica"/>
        </w:rPr>
        <w:t xml:space="preserve">,  b e s i s k i r i a n t i  tuo, kad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parametrų stebėjimo ir valdymo sistema turi dvipusio balso ryšio modulį (6); dvipusio balso ryšio modulis (6) yra integruotas į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įrenginį (3) ir kiekvieną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(1); arba dvipusio balso ryšio modulis (6) yra viena ar kelios atskiros mobilios stotelės, neintegruotos į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(1); arba dvipusio balso ryšio modulis (6) yra ausinės ir mikrofonas su tiesioginiu nenutrūkstamu ryšiu su nutolusiomis </w:t>
      </w:r>
      <w:proofErr w:type="spellStart"/>
      <w:r w:rsidRPr="002018BA">
        <w:rPr>
          <w:rFonts w:ascii="Helvetica" w:hAnsi="Helvetica"/>
        </w:rPr>
        <w:t>audio</w:t>
      </w:r>
      <w:proofErr w:type="spellEnd"/>
      <w:r w:rsidRPr="002018BA">
        <w:rPr>
          <w:rFonts w:ascii="Helvetica" w:hAnsi="Helvetica"/>
        </w:rPr>
        <w:t xml:space="preserve"> priemonėmis, esančiomis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(1).</w:t>
      </w:r>
    </w:p>
    <w:p w14:paraId="742D91B0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133B062D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6.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5 punktą,  b e s i s k i r i a n t i  tuo, kad dvipusio balso ryšio modulis (6) duomenims perduoti naudoja duomenų perdavimo kanalus, skirtingus nuo tų, kuriuos naudoja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duomenims perduoti tarp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(3).</w:t>
      </w:r>
    </w:p>
    <w:p w14:paraId="5A68B2DB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7DA25279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7.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1–6 punktus</w:t>
      </w:r>
      <w:r w:rsidRPr="002018BA">
        <w:rPr>
          <w:rFonts w:ascii="Helvetica" w:hAnsi="Helvetica"/>
        </w:rPr>
        <w:t xml:space="preserve">,  b e s i s k i r i a n t i  tuo, kad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įrenginys (3) į serverį (2) siunčia ir iš serverio (2) priima duomenis bei valdymo komandas interneto naršyklės pagalba arba į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įrenginį (3) įrašytos kompiuterinės programos pagalba.</w:t>
      </w:r>
    </w:p>
    <w:p w14:paraId="5742E0C5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3BB5C64D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lastRenderedPageBreak/>
        <w:t xml:space="preserve">8.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1–7 punktus</w:t>
      </w:r>
      <w:r w:rsidRPr="002018BA">
        <w:rPr>
          <w:rFonts w:ascii="Helvetica" w:hAnsi="Helvetica"/>
        </w:rPr>
        <w:t xml:space="preserve">,  b e s i s k i r i a n t i  tuo, kad ryšys (5) tarp serverio (2)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 yra užkoduotas.</w:t>
      </w:r>
    </w:p>
    <w:p w14:paraId="47853E8E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5DBDAB78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9.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1–8 punktus</w:t>
      </w:r>
      <w:r w:rsidRPr="002018BA">
        <w:rPr>
          <w:rFonts w:ascii="Helvetica" w:hAnsi="Helvetica"/>
        </w:rPr>
        <w:t xml:space="preserve">,  b e s i s k i r i a n t i  tuo, kad ryšys (5) tarp serverio (2)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 reikalauja autorizacijos ir identifikacijos.</w:t>
      </w:r>
    </w:p>
    <w:p w14:paraId="50680B49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4285D08D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10.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1–9 punktus</w:t>
      </w:r>
      <w:r w:rsidRPr="002018BA">
        <w:rPr>
          <w:rFonts w:ascii="Helvetica" w:hAnsi="Helvetica"/>
        </w:rPr>
        <w:t xml:space="preserve">,  b e s i s k i r i a n t i  tuo, kad ryšys (5) tarp serverio (2)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 yra dubliuotas.</w:t>
      </w:r>
    </w:p>
    <w:p w14:paraId="229E93AE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3894479D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11.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1–10 punktus</w:t>
      </w:r>
      <w:r w:rsidRPr="002018BA">
        <w:rPr>
          <w:rFonts w:ascii="Helvetica" w:hAnsi="Helvetica"/>
        </w:rPr>
        <w:t xml:space="preserve">,  b e s i s k i r i a n t i  tuo, kad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modulis (3.1) nuotoliniu būdu ir realiu laiku pateikia informaciją apie pačią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parametrų stebėjimo ir valdymo sistemą, paciento kortelę, naudojamą ventiliavimo režimą ir visus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parametrus, kurie yra matomi tiesiogiai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(1).</w:t>
      </w:r>
    </w:p>
    <w:p w14:paraId="2B8C1DDD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39627A3B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12.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11 punktą,  b e s i s k i r i a n t i  tuo, kad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modulis (3.1)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įrenginys (3) pateikia trijų lygių duomenis: pirmo lygio duomenys pateikia informaciją apie pačią </w:t>
      </w:r>
      <w:proofErr w:type="spellStart"/>
      <w:r w:rsidRPr="002018BA">
        <w:rPr>
          <w:rFonts w:ascii="Helvetica" w:hAnsi="Helvetica"/>
        </w:rPr>
        <w:t>DPV</w:t>
      </w:r>
      <w:proofErr w:type="spellEnd"/>
    </w:p>
    <w:p w14:paraId="11F80633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parametrų stebėjimo ir valdymo sistemą, antro lygio duomenys pateikia informaciją apie paciento kortelę, konkretaus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parametrus ir ventiliavimo režimą, o trečio lygio duomenys yra skirti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servisui.</w:t>
      </w:r>
    </w:p>
    <w:p w14:paraId="7312810E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</w:p>
    <w:p w14:paraId="27EDEE93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13.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1–12 punktus</w:t>
      </w:r>
      <w:r w:rsidRPr="002018BA">
        <w:rPr>
          <w:rFonts w:ascii="Helvetica" w:hAnsi="Helvetica"/>
        </w:rPr>
        <w:t xml:space="preserve">,  b e s i s k i r i a n t i  tuo, kad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modulis (3.2) nuotoliniu būdu gali keisti ventiliavimo režimus ir bent vieną iš šių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parametrų: deguonies koncentracija (</w:t>
      </w:r>
      <w:proofErr w:type="spellStart"/>
      <w:r w:rsidRPr="002018BA">
        <w:rPr>
          <w:rFonts w:ascii="Helvetica" w:hAnsi="Helvetica"/>
        </w:rPr>
        <w:t>Fi02</w:t>
      </w:r>
      <w:proofErr w:type="spellEnd"/>
      <w:r w:rsidRPr="002018BA">
        <w:rPr>
          <w:rFonts w:ascii="Helvetica" w:hAnsi="Helvetica"/>
        </w:rPr>
        <w:t>), kvėpavimo dažnis (</w:t>
      </w:r>
      <w:proofErr w:type="spellStart"/>
      <w:r w:rsidRPr="002018BA">
        <w:rPr>
          <w:rFonts w:ascii="Helvetica" w:hAnsi="Helvetica"/>
        </w:rPr>
        <w:t>RR</w:t>
      </w:r>
      <w:proofErr w:type="spellEnd"/>
      <w:r w:rsidRPr="002018BA">
        <w:rPr>
          <w:rFonts w:ascii="Helvetica" w:hAnsi="Helvetica"/>
        </w:rPr>
        <w:t>), įkvėpimo trukmė (</w:t>
      </w:r>
      <w:proofErr w:type="spellStart"/>
      <w:r w:rsidRPr="002018BA">
        <w:rPr>
          <w:rFonts w:ascii="Helvetica" w:hAnsi="Helvetica"/>
        </w:rPr>
        <w:t>Tinsp</w:t>
      </w:r>
      <w:proofErr w:type="spellEnd"/>
      <w:r w:rsidRPr="002018BA">
        <w:rPr>
          <w:rFonts w:ascii="Helvetica" w:hAnsi="Helvetica"/>
        </w:rPr>
        <w:t>), iškvėpimo trukmė (</w:t>
      </w:r>
      <w:proofErr w:type="spellStart"/>
      <w:r w:rsidRPr="002018BA">
        <w:rPr>
          <w:rFonts w:ascii="Helvetica" w:hAnsi="Helvetica"/>
        </w:rPr>
        <w:t>Texp</w:t>
      </w:r>
      <w:proofErr w:type="spellEnd"/>
      <w:r w:rsidRPr="002018BA">
        <w:rPr>
          <w:rFonts w:ascii="Helvetica" w:hAnsi="Helvetica"/>
        </w:rPr>
        <w:t>), slėgis įkvėpimo metu (</w:t>
      </w:r>
      <w:proofErr w:type="spellStart"/>
      <w:r w:rsidRPr="002018BA">
        <w:rPr>
          <w:rFonts w:ascii="Helvetica" w:hAnsi="Helvetica"/>
        </w:rPr>
        <w:t>Pinsp</w:t>
      </w:r>
      <w:proofErr w:type="spellEnd"/>
      <w:r w:rsidRPr="002018BA">
        <w:rPr>
          <w:rFonts w:ascii="Helvetica" w:hAnsi="Helvetica"/>
        </w:rPr>
        <w:t>), įkvėpimo-iškvėpimo trukmės santykis (1:E santykis), įkvėpimo vienkartinis tūris (</w:t>
      </w:r>
      <w:proofErr w:type="spellStart"/>
      <w:r w:rsidRPr="002018BA">
        <w:rPr>
          <w:rFonts w:ascii="Helvetica" w:hAnsi="Helvetica"/>
        </w:rPr>
        <w:t>VTinsp</w:t>
      </w:r>
      <w:proofErr w:type="spellEnd"/>
      <w:r w:rsidRPr="002018BA">
        <w:rPr>
          <w:rFonts w:ascii="Helvetica" w:hAnsi="Helvetica"/>
        </w:rPr>
        <w:t>), didžiausias slėgis (</w:t>
      </w:r>
      <w:proofErr w:type="spellStart"/>
      <w:r w:rsidRPr="002018BA">
        <w:rPr>
          <w:rFonts w:ascii="Helvetica" w:hAnsi="Helvetica"/>
        </w:rPr>
        <w:t>Pmax</w:t>
      </w:r>
      <w:proofErr w:type="spellEnd"/>
      <w:r w:rsidRPr="002018BA">
        <w:rPr>
          <w:rFonts w:ascii="Helvetica" w:hAnsi="Helvetica"/>
        </w:rPr>
        <w:t>), teigiamas iškvėpimo pabaigos slėgis (</w:t>
      </w:r>
      <w:proofErr w:type="spellStart"/>
      <w:r w:rsidRPr="002018BA">
        <w:rPr>
          <w:rFonts w:ascii="Helvetica" w:hAnsi="Helvetica"/>
        </w:rPr>
        <w:t>PEEP</w:t>
      </w:r>
      <w:proofErr w:type="spellEnd"/>
      <w:r w:rsidRPr="002018BA">
        <w:rPr>
          <w:rFonts w:ascii="Helvetica" w:hAnsi="Helvetica"/>
        </w:rPr>
        <w:t>), savaiminio kvėpavimo jautrumo nustatymas (</w:t>
      </w:r>
      <w:proofErr w:type="spellStart"/>
      <w:r w:rsidRPr="002018BA">
        <w:rPr>
          <w:rFonts w:ascii="Helvetica" w:hAnsi="Helvetica"/>
        </w:rPr>
        <w:t>Spont</w:t>
      </w:r>
      <w:proofErr w:type="spellEnd"/>
      <w:r w:rsidRPr="002018BA">
        <w:rPr>
          <w:rFonts w:ascii="Helvetica" w:hAnsi="Helvetica"/>
        </w:rPr>
        <w:t xml:space="preserve"> </w:t>
      </w:r>
      <w:proofErr w:type="spellStart"/>
      <w:r w:rsidRPr="002018BA">
        <w:rPr>
          <w:rFonts w:ascii="Helvetica" w:hAnsi="Helvetica"/>
        </w:rPr>
        <w:t>trigger</w:t>
      </w:r>
      <w:proofErr w:type="spellEnd"/>
      <w:r w:rsidRPr="002018BA">
        <w:rPr>
          <w:rFonts w:ascii="Helvetica" w:hAnsi="Helvetica"/>
        </w:rPr>
        <w:t>), atsarginio režimo pasirinkimas (</w:t>
      </w:r>
      <w:proofErr w:type="spellStart"/>
      <w:r w:rsidRPr="002018BA">
        <w:rPr>
          <w:rFonts w:ascii="Helvetica" w:hAnsi="Helvetica"/>
        </w:rPr>
        <w:t>Backup</w:t>
      </w:r>
      <w:proofErr w:type="spellEnd"/>
      <w:r w:rsidRPr="002018BA">
        <w:rPr>
          <w:rFonts w:ascii="Helvetica" w:hAnsi="Helvetica"/>
        </w:rPr>
        <w:t xml:space="preserve"> </w:t>
      </w:r>
      <w:proofErr w:type="spellStart"/>
      <w:r w:rsidRPr="002018BA">
        <w:rPr>
          <w:rFonts w:ascii="Helvetica" w:hAnsi="Helvetica"/>
        </w:rPr>
        <w:t>mode</w:t>
      </w:r>
      <w:proofErr w:type="spellEnd"/>
      <w:r w:rsidRPr="002018BA">
        <w:rPr>
          <w:rFonts w:ascii="Helvetica" w:hAnsi="Helvetica"/>
        </w:rPr>
        <w:t>) ir slėgio palaikymas (</w:t>
      </w:r>
      <w:proofErr w:type="spellStart"/>
      <w:r w:rsidRPr="002018BA">
        <w:rPr>
          <w:rFonts w:ascii="Helvetica" w:hAnsi="Helvetica"/>
        </w:rPr>
        <w:t>Pressure</w:t>
      </w:r>
      <w:proofErr w:type="spellEnd"/>
      <w:r w:rsidRPr="002018BA">
        <w:rPr>
          <w:rFonts w:ascii="Helvetica" w:hAnsi="Helvetica"/>
        </w:rPr>
        <w:t xml:space="preserve"> </w:t>
      </w:r>
      <w:proofErr w:type="spellStart"/>
      <w:r w:rsidRPr="002018BA">
        <w:rPr>
          <w:rFonts w:ascii="Helvetica" w:hAnsi="Helvetica"/>
        </w:rPr>
        <w:t>support</w:t>
      </w:r>
      <w:proofErr w:type="spellEnd"/>
      <w:r w:rsidRPr="002018BA">
        <w:rPr>
          <w:rFonts w:ascii="Helvetica" w:hAnsi="Helvetica"/>
        </w:rPr>
        <w:t>), bendras ventiliavimo laikas, įkvėpiamasis minutinis tūris (</w:t>
      </w:r>
      <w:proofErr w:type="spellStart"/>
      <w:r w:rsidRPr="002018BA">
        <w:rPr>
          <w:rFonts w:ascii="Helvetica" w:hAnsi="Helvetica"/>
        </w:rPr>
        <w:t>MVinsp</w:t>
      </w:r>
      <w:proofErr w:type="spellEnd"/>
      <w:r w:rsidRPr="002018BA">
        <w:rPr>
          <w:rFonts w:ascii="Helvetica" w:hAnsi="Helvetica"/>
        </w:rPr>
        <w:t>), iškvepiamasis vienkartinis tūris (</w:t>
      </w:r>
      <w:proofErr w:type="spellStart"/>
      <w:r w:rsidRPr="002018BA">
        <w:rPr>
          <w:rFonts w:ascii="Helvetica" w:hAnsi="Helvetica"/>
        </w:rPr>
        <w:t>VTexp</w:t>
      </w:r>
      <w:proofErr w:type="spellEnd"/>
      <w:r w:rsidRPr="002018BA">
        <w:rPr>
          <w:rFonts w:ascii="Helvetica" w:hAnsi="Helvetica"/>
        </w:rPr>
        <w:t>), iškvepiamasis minutinis tūris (</w:t>
      </w:r>
      <w:proofErr w:type="spellStart"/>
      <w:r w:rsidRPr="002018BA">
        <w:rPr>
          <w:rFonts w:ascii="Helvetica" w:hAnsi="Helvetica"/>
        </w:rPr>
        <w:t>MVexp</w:t>
      </w:r>
      <w:proofErr w:type="spellEnd"/>
      <w:r w:rsidRPr="002018BA">
        <w:rPr>
          <w:rFonts w:ascii="Helvetica" w:hAnsi="Helvetica"/>
        </w:rPr>
        <w:t>), kvėpuojamų dujų nutekėjimas (</w:t>
      </w:r>
      <w:proofErr w:type="spellStart"/>
      <w:r w:rsidRPr="002018BA">
        <w:rPr>
          <w:rFonts w:ascii="Helvetica" w:hAnsi="Helvetica"/>
        </w:rPr>
        <w:t>Air</w:t>
      </w:r>
      <w:proofErr w:type="spellEnd"/>
      <w:r w:rsidRPr="002018BA">
        <w:rPr>
          <w:rFonts w:ascii="Helvetica" w:hAnsi="Helvetica"/>
        </w:rPr>
        <w:t xml:space="preserve"> </w:t>
      </w:r>
      <w:proofErr w:type="spellStart"/>
      <w:r w:rsidRPr="002018BA">
        <w:rPr>
          <w:rFonts w:ascii="Helvetica" w:hAnsi="Helvetica"/>
        </w:rPr>
        <w:t>leak</w:t>
      </w:r>
      <w:proofErr w:type="spellEnd"/>
      <w:r w:rsidRPr="002018BA">
        <w:rPr>
          <w:rFonts w:ascii="Helvetica" w:hAnsi="Helvetica"/>
        </w:rPr>
        <w:t>), bendras kvėpavimo dažnis (</w:t>
      </w:r>
      <w:proofErr w:type="spellStart"/>
      <w:r w:rsidRPr="002018BA">
        <w:rPr>
          <w:rFonts w:ascii="Helvetica" w:hAnsi="Helvetica"/>
        </w:rPr>
        <w:t>Rtot</w:t>
      </w:r>
      <w:proofErr w:type="spellEnd"/>
      <w:r w:rsidRPr="002018BA">
        <w:rPr>
          <w:rFonts w:ascii="Helvetica" w:hAnsi="Helvetica"/>
        </w:rPr>
        <w:t>), kvėpuojamų dujų srautas (</w:t>
      </w:r>
      <w:proofErr w:type="spellStart"/>
      <w:r w:rsidRPr="002018BA">
        <w:rPr>
          <w:rFonts w:ascii="Helvetica" w:hAnsi="Helvetica"/>
        </w:rPr>
        <w:t>Flow</w:t>
      </w:r>
      <w:proofErr w:type="spellEnd"/>
      <w:r w:rsidRPr="002018BA">
        <w:rPr>
          <w:rFonts w:ascii="Helvetica" w:hAnsi="Helvetica"/>
        </w:rPr>
        <w:t>), plaučių audinio tąsumas (</w:t>
      </w:r>
      <w:proofErr w:type="spellStart"/>
      <w:r w:rsidRPr="002018BA">
        <w:rPr>
          <w:rFonts w:ascii="Helvetica" w:hAnsi="Helvetica"/>
        </w:rPr>
        <w:t>Compliance</w:t>
      </w:r>
      <w:proofErr w:type="spellEnd"/>
      <w:r w:rsidRPr="002018BA">
        <w:rPr>
          <w:rFonts w:ascii="Helvetica" w:hAnsi="Helvetica"/>
        </w:rPr>
        <w:t xml:space="preserve">), </w:t>
      </w:r>
      <w:proofErr w:type="spellStart"/>
      <w:r w:rsidRPr="002018BA">
        <w:rPr>
          <w:rFonts w:ascii="Helvetica" w:hAnsi="Helvetica"/>
        </w:rPr>
        <w:t>pikinis</w:t>
      </w:r>
      <w:proofErr w:type="spellEnd"/>
      <w:r w:rsidRPr="002018BA">
        <w:rPr>
          <w:rFonts w:ascii="Helvetica" w:hAnsi="Helvetica"/>
        </w:rPr>
        <w:t xml:space="preserve"> slėgis (</w:t>
      </w:r>
      <w:proofErr w:type="spellStart"/>
      <w:r w:rsidRPr="002018BA">
        <w:rPr>
          <w:rFonts w:ascii="Helvetica" w:hAnsi="Helvetica"/>
        </w:rPr>
        <w:t>Ppcak</w:t>
      </w:r>
      <w:proofErr w:type="spellEnd"/>
      <w:r w:rsidRPr="002018BA">
        <w:rPr>
          <w:rFonts w:ascii="Helvetica" w:hAnsi="Helvetica"/>
        </w:rPr>
        <w:t>), slėgio plato rodiklis (</w:t>
      </w:r>
      <w:proofErr w:type="spellStart"/>
      <w:r w:rsidRPr="002018BA">
        <w:rPr>
          <w:rFonts w:ascii="Helvetica" w:hAnsi="Helvetica"/>
        </w:rPr>
        <w:t>Pplato</w:t>
      </w:r>
      <w:proofErr w:type="spellEnd"/>
      <w:r w:rsidRPr="002018BA">
        <w:rPr>
          <w:rFonts w:ascii="Helvetica" w:hAnsi="Helvetica"/>
        </w:rPr>
        <w:t>), deguonies įsotinimas (</w:t>
      </w:r>
      <w:proofErr w:type="spellStart"/>
      <w:r w:rsidRPr="002018BA">
        <w:rPr>
          <w:rFonts w:ascii="Helvetica" w:hAnsi="Helvetica"/>
        </w:rPr>
        <w:t>Sp02</w:t>
      </w:r>
      <w:proofErr w:type="spellEnd"/>
      <w:r w:rsidRPr="002018BA">
        <w:rPr>
          <w:rFonts w:ascii="Helvetica" w:hAnsi="Helvetica"/>
        </w:rPr>
        <w:t>) ar anglies dvideginio kiekis iškvėpimo pabaigoje (</w:t>
      </w:r>
      <w:proofErr w:type="spellStart"/>
      <w:r w:rsidRPr="002018BA">
        <w:rPr>
          <w:rFonts w:ascii="Helvetica" w:hAnsi="Helvetica"/>
        </w:rPr>
        <w:t>ETC02</w:t>
      </w:r>
      <w:proofErr w:type="spellEnd"/>
      <w:r w:rsidRPr="002018BA">
        <w:rPr>
          <w:rFonts w:ascii="Helvetica" w:hAnsi="Helvetica"/>
        </w:rPr>
        <w:t>).</w:t>
      </w:r>
    </w:p>
    <w:p w14:paraId="6DE633DF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</w:p>
    <w:p w14:paraId="3360F43D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14.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sistema pagal </w:t>
      </w:r>
      <w:r w:rsidR="0040045C">
        <w:rPr>
          <w:rFonts w:ascii="Helvetica" w:hAnsi="Helvetica"/>
        </w:rPr>
        <w:t>1–13 punktus</w:t>
      </w:r>
      <w:r w:rsidRPr="002018BA">
        <w:rPr>
          <w:rFonts w:ascii="Helvetica" w:hAnsi="Helvetica"/>
        </w:rPr>
        <w:t xml:space="preserve">,  b e s i s k i r i a n t i  tuo, kad į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sistemą yra integruota pavojaus signalų sistema (7), pritaikyta nuotoliniam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sekimui,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parametrams viršijus ribines vertes yra generuojami pavojaus signalai;</w:t>
      </w:r>
    </w:p>
    <w:p w14:paraId="29869650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kai gydymo įstaiga pavojaus signalų sistemos (7) neturi, serveris (2) siunčia pavojaus signalus tiesiogiai į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(1).</w:t>
      </w:r>
    </w:p>
    <w:p w14:paraId="2B413FD9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</w:p>
    <w:p w14:paraId="013B37EF" w14:textId="77777777" w:rsidR="002018BA" w:rsidRPr="002018BA" w:rsidRDefault="002018BA" w:rsidP="002018BA">
      <w:pPr>
        <w:spacing w:line="360" w:lineRule="auto"/>
        <w:ind w:firstLine="567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15. Metodas, skirtas nuotoliniu būdu stebėti ir valdyti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parametrus, ventiliavimo režimus, ir pavojaus signalus, turintis šiuos žingsnius:</w:t>
      </w:r>
    </w:p>
    <w:p w14:paraId="57DD85F8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- duomenų perdavimas tarp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ir serverio (2);</w:t>
      </w:r>
    </w:p>
    <w:p w14:paraId="68695322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- duomenų perdavimas tarp serverio (2) ir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(3);</w:t>
      </w:r>
    </w:p>
    <w:p w14:paraId="2BA73511" w14:textId="77777777" w:rsidR="002018BA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lastRenderedPageBreak/>
        <w:t xml:space="preserve">- ventiliavimo režimų, pavojaus signalų bei visų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parametrų stebėjimas nuotoliniu būdu iš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(3);</w:t>
      </w:r>
    </w:p>
    <w:p w14:paraId="48AB8E5D" w14:textId="77777777" w:rsidR="0018473C" w:rsidRPr="002018BA" w:rsidRDefault="002018BA" w:rsidP="002018BA">
      <w:pPr>
        <w:spacing w:line="360" w:lineRule="auto"/>
        <w:jc w:val="both"/>
        <w:rPr>
          <w:rFonts w:ascii="Helvetica" w:hAnsi="Helvetica"/>
        </w:rPr>
      </w:pPr>
      <w:r w:rsidRPr="002018BA">
        <w:rPr>
          <w:rFonts w:ascii="Helvetica" w:hAnsi="Helvetica"/>
        </w:rPr>
        <w:t xml:space="preserve">- ventiliavimo režimų ar bent vieno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(1) parametro keitimas nuotoliniu būdu iš </w:t>
      </w:r>
      <w:proofErr w:type="spellStart"/>
      <w:r w:rsidRPr="002018BA">
        <w:rPr>
          <w:rFonts w:ascii="Helvetica" w:hAnsi="Helvetica"/>
        </w:rPr>
        <w:t>DPV</w:t>
      </w:r>
      <w:proofErr w:type="spellEnd"/>
      <w:r w:rsidRPr="002018BA">
        <w:rPr>
          <w:rFonts w:ascii="Helvetica" w:hAnsi="Helvetica"/>
        </w:rPr>
        <w:t xml:space="preserve"> parametrų stebėjimo ir valdymo įrenginio (3).</w:t>
      </w:r>
    </w:p>
    <w:sectPr w:rsidR="0018473C" w:rsidRPr="002018BA" w:rsidSect="002018B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A535" w14:textId="77777777" w:rsidR="00DF5E65" w:rsidRDefault="00DF5E65" w:rsidP="002018BA">
      <w:r>
        <w:separator/>
      </w:r>
    </w:p>
  </w:endnote>
  <w:endnote w:type="continuationSeparator" w:id="0">
    <w:p w14:paraId="3F7B8BDC" w14:textId="77777777" w:rsidR="00DF5E65" w:rsidRDefault="00DF5E65" w:rsidP="0020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0CEBD" w14:textId="77777777" w:rsidR="00DF5E65" w:rsidRDefault="00DF5E65" w:rsidP="002018BA">
      <w:r>
        <w:separator/>
      </w:r>
    </w:p>
  </w:footnote>
  <w:footnote w:type="continuationSeparator" w:id="0">
    <w:p w14:paraId="13A33AA3" w14:textId="77777777" w:rsidR="00DF5E65" w:rsidRDefault="00DF5E65" w:rsidP="002018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BA"/>
    <w:rsid w:val="0000726D"/>
    <w:rsid w:val="000657CC"/>
    <w:rsid w:val="00091494"/>
    <w:rsid w:val="00100598"/>
    <w:rsid w:val="00133868"/>
    <w:rsid w:val="001340E0"/>
    <w:rsid w:val="00142022"/>
    <w:rsid w:val="0018473C"/>
    <w:rsid w:val="001A66DC"/>
    <w:rsid w:val="001D55F6"/>
    <w:rsid w:val="002018BA"/>
    <w:rsid w:val="00220F37"/>
    <w:rsid w:val="00276E95"/>
    <w:rsid w:val="0028658E"/>
    <w:rsid w:val="002C447F"/>
    <w:rsid w:val="002D13D2"/>
    <w:rsid w:val="002D2F3D"/>
    <w:rsid w:val="002F3283"/>
    <w:rsid w:val="003157EF"/>
    <w:rsid w:val="003215A7"/>
    <w:rsid w:val="003221D8"/>
    <w:rsid w:val="003315F6"/>
    <w:rsid w:val="0033564B"/>
    <w:rsid w:val="0036065D"/>
    <w:rsid w:val="00361E5E"/>
    <w:rsid w:val="003A00DC"/>
    <w:rsid w:val="003C2A5A"/>
    <w:rsid w:val="003C4F3F"/>
    <w:rsid w:val="0040045C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17C11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DF5E65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0C1DB"/>
  <w15:chartTrackingRefBased/>
  <w15:docId w15:val="{1C1718FF-9112-494A-A846-934AC76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8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8B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18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8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4393</Words>
  <Characters>2505</Characters>
  <Application>Microsoft Office Word</Application>
  <DocSecurity>0</DocSecurity>
  <Lines>20</Lines>
  <Paragraphs>13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3</cp:revision>
  <dcterms:created xsi:type="dcterms:W3CDTF">2022-04-15T07:58:00Z</dcterms:created>
  <dcterms:modified xsi:type="dcterms:W3CDTF">2023-01-02T11:15:00Z</dcterms:modified>
</cp:coreProperties>
</file>