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8CCE" w14:textId="4F661F8B" w:rsidR="0018473C" w:rsidRPr="00AA24B8" w:rsidRDefault="00AA24B8" w:rsidP="00AA24B8">
      <w:pPr>
        <w:spacing w:after="0" w:line="360" w:lineRule="auto"/>
        <w:jc w:val="both"/>
        <w:rPr>
          <w:rFonts w:ascii="Helvetica" w:hAnsi="Helvetica" w:cs="Times New Roman"/>
          <w:sz w:val="20"/>
          <w:szCs w:val="24"/>
        </w:rPr>
      </w:pPr>
      <w:r w:rsidRPr="00AA24B8">
        <w:rPr>
          <w:rFonts w:ascii="Helvetica" w:hAnsi="Helvetica" w:cs="Times New Roman"/>
          <w:sz w:val="20"/>
          <w:szCs w:val="24"/>
        </w:rPr>
        <w:t>Išradimas priklauso jungiantiems įtaisams tarp difuzoriaus korpuso ir dangtelio bei gali būti pritaikomas ir panaudojamas įvairių formų ir montavimo tipų oro ir šviesos difuzorių dangtelių bei kitų elementų tvirtinimo prie korpuso ir saugumo sistemose. Įtaisas apima laikiklius (4), kurie atjungiamai sujungia korpusą (2) ir dangtelį (3) ir tamprų jungiantįjį elementą (1), jungiantį korpusą (2) su dangteliu (3). Saugumo padidinimui bei montavimo supaprastinimui tamprus jungiantysis elementas (1) yra bent viena ištempimo spyruoklė (7), kurios galuose numatytos prijungimo priemonės, skirtos fiksuotai spyruoklės (7) galus prijungti prie korpuso (2) ir dangtelio (3) atitinkamų prijungimo dalių</w:t>
      </w:r>
      <w:r w:rsidR="00C909BA">
        <w:rPr>
          <w:rFonts w:ascii="Helvetica" w:hAnsi="Helvetica" w:cs="Times New Roman"/>
          <w:sz w:val="20"/>
          <w:szCs w:val="24"/>
        </w:rPr>
        <w:t>.</w:t>
      </w:r>
    </w:p>
    <w:sectPr w:rsidR="0018473C" w:rsidRPr="00AA24B8" w:rsidSect="00AA24B8">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D38A8" w14:textId="77777777" w:rsidR="00AA24B8" w:rsidRDefault="00AA24B8" w:rsidP="00AA24B8">
      <w:pPr>
        <w:spacing w:after="0" w:line="240" w:lineRule="auto"/>
      </w:pPr>
      <w:r>
        <w:separator/>
      </w:r>
    </w:p>
  </w:endnote>
  <w:endnote w:type="continuationSeparator" w:id="0">
    <w:p w14:paraId="5BEC0F7C" w14:textId="77777777" w:rsidR="00AA24B8" w:rsidRDefault="00AA24B8" w:rsidP="00AA2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C2BA8" w14:textId="77777777" w:rsidR="00AA24B8" w:rsidRDefault="00AA24B8" w:rsidP="00AA24B8">
      <w:pPr>
        <w:spacing w:after="0" w:line="240" w:lineRule="auto"/>
      </w:pPr>
      <w:r>
        <w:separator/>
      </w:r>
    </w:p>
  </w:footnote>
  <w:footnote w:type="continuationSeparator" w:id="0">
    <w:p w14:paraId="64328E5B" w14:textId="77777777" w:rsidR="00AA24B8" w:rsidRDefault="00AA24B8" w:rsidP="00AA24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B8"/>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A24B8"/>
    <w:rsid w:val="00AC620D"/>
    <w:rsid w:val="00AD0146"/>
    <w:rsid w:val="00AD5E9E"/>
    <w:rsid w:val="00B517F1"/>
    <w:rsid w:val="00B536BD"/>
    <w:rsid w:val="00B63A7F"/>
    <w:rsid w:val="00BC407F"/>
    <w:rsid w:val="00C211B4"/>
    <w:rsid w:val="00C909BA"/>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A2D3F"/>
  <w15:chartTrackingRefBased/>
  <w15:docId w15:val="{B6F61E0F-FC50-4DDB-A35D-D87F1755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4B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A24B8"/>
  </w:style>
  <w:style w:type="paragraph" w:styleId="Footer">
    <w:name w:val="footer"/>
    <w:basedOn w:val="Normal"/>
    <w:link w:val="FooterChar"/>
    <w:uiPriority w:val="99"/>
    <w:unhideWhenUsed/>
    <w:rsid w:val="00AA24B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A2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606</Characters>
  <Application>Microsoft Office Word</Application>
  <DocSecurity>0</DocSecurity>
  <Lines>5</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2023-01-23T12:20:00Z</dcterms:created>
  <dcterms:modified xsi:type="dcterms:W3CDTF">2023-01-23T12:29:00Z</dcterms:modified>
</cp:coreProperties>
</file>