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24E8" w14:textId="77777777" w:rsidR="00E079FD" w:rsidRPr="00E079FD" w:rsidRDefault="00E079FD" w:rsidP="00E079FD">
      <w:pPr>
        <w:spacing w:after="0" w:line="360" w:lineRule="auto"/>
        <w:ind w:firstLine="567"/>
        <w:jc w:val="both"/>
        <w:rPr>
          <w:rFonts w:ascii="Helvetica" w:hAnsi="Helvetica" w:cs="Helvetica"/>
          <w:sz w:val="20"/>
          <w:lang w:val="lt-LT"/>
        </w:rPr>
      </w:pPr>
      <w:r w:rsidRPr="00E079FD">
        <w:rPr>
          <w:rFonts w:ascii="Helvetica" w:hAnsi="Helvetica" w:cs="Helvetica"/>
          <w:sz w:val="20"/>
          <w:lang w:val="lt-LT"/>
        </w:rPr>
        <w:t xml:space="preserve">1. Karvės tešmens (7) stimuliacijos sistema, apimanti bent vieną virpesius generuojantį stimuliacijos šaltinį (3), ir stimuliacijos šaltinio (3) generuojamų virpesių perdavimo į karvės tešmenį (7) priemonę (1), b e s i s k i r i a n t i tuo, kad virpesius generuojantis stimuliacijos šaltinis (3) yra mechaninius virpesius generuojanti vibrostimuliacinė pavara (3), kuri yra standžiai sujungta su generuojamų virpesių perdavimo į karvės tešmenį (7) priemone (1), kuri yra melžiklis (1), kur vibrostimuliacinė pavara (3) yra sujungta su valdikliu (4) ir vakuumo padavimo keitikliu (5), taip, kad vibrostimuliacinė pavara (3) valdymo signalą iš valdiklio (4) gautų po vakuumo padavimo keitiklio (5) signalo gavimo į valdiklį (4). </w:t>
      </w:r>
    </w:p>
    <w:p w14:paraId="1360D3D7" w14:textId="77777777" w:rsidR="00E079FD" w:rsidRPr="00E079FD" w:rsidRDefault="00E079FD" w:rsidP="00E079FD">
      <w:pPr>
        <w:spacing w:after="0" w:line="360" w:lineRule="auto"/>
        <w:jc w:val="both"/>
        <w:rPr>
          <w:rFonts w:ascii="Helvetica" w:hAnsi="Helvetica" w:cs="Helvetica"/>
          <w:sz w:val="20"/>
          <w:lang w:val="lt-LT"/>
        </w:rPr>
      </w:pPr>
    </w:p>
    <w:p w14:paraId="04ABA6D1" w14:textId="6139022B" w:rsidR="00E079FD" w:rsidRPr="00E079FD" w:rsidRDefault="00E079FD" w:rsidP="00E079FD">
      <w:pPr>
        <w:spacing w:after="0" w:line="360" w:lineRule="auto"/>
        <w:ind w:firstLine="567"/>
        <w:jc w:val="both"/>
        <w:rPr>
          <w:rFonts w:ascii="Helvetica" w:hAnsi="Helvetica" w:cs="Helvetica"/>
          <w:sz w:val="20"/>
          <w:lang w:val="lt-LT"/>
        </w:rPr>
      </w:pPr>
      <w:r w:rsidRPr="00E079FD">
        <w:rPr>
          <w:rFonts w:ascii="Helvetica" w:hAnsi="Helvetica" w:cs="Helvetica"/>
          <w:sz w:val="20"/>
          <w:lang w:val="lt-LT"/>
        </w:rPr>
        <w:t>2. Karvės tešmens (7) stimuliacijos sistema pagal 1 punktą, kur vibrostimuliacinė pavara (3) yra pritvirtint</w:t>
      </w:r>
      <w:r w:rsidR="00FB1D63">
        <w:rPr>
          <w:rFonts w:ascii="Helvetica" w:hAnsi="Helvetica" w:cs="Helvetica"/>
          <w:sz w:val="20"/>
          <w:lang w:val="lt-LT"/>
        </w:rPr>
        <w:t>a</w:t>
      </w:r>
      <w:r w:rsidRPr="00E079FD">
        <w:rPr>
          <w:rFonts w:ascii="Helvetica" w:hAnsi="Helvetica" w:cs="Helvetica"/>
          <w:sz w:val="20"/>
          <w:lang w:val="lt-LT"/>
        </w:rPr>
        <w:t xml:space="preserve"> ant viršutinės melžiklio (1) galo dalies, per kurį melžiklis (1) yra užmaunamas ant spenio (6). </w:t>
      </w:r>
    </w:p>
    <w:p w14:paraId="482B4CE2" w14:textId="77777777" w:rsidR="00E079FD" w:rsidRPr="00E079FD" w:rsidRDefault="00E079FD" w:rsidP="00E079FD">
      <w:pPr>
        <w:spacing w:after="0" w:line="360" w:lineRule="auto"/>
        <w:jc w:val="both"/>
        <w:rPr>
          <w:rFonts w:ascii="Helvetica" w:hAnsi="Helvetica" w:cs="Helvetica"/>
          <w:sz w:val="20"/>
          <w:lang w:val="lt-LT"/>
        </w:rPr>
      </w:pPr>
    </w:p>
    <w:p w14:paraId="40315357" w14:textId="77777777" w:rsidR="00E079FD" w:rsidRPr="00E079FD" w:rsidRDefault="00E079FD" w:rsidP="00E079FD">
      <w:pPr>
        <w:spacing w:after="0" w:line="360" w:lineRule="auto"/>
        <w:ind w:firstLine="567"/>
        <w:jc w:val="both"/>
        <w:rPr>
          <w:rFonts w:ascii="Helvetica" w:hAnsi="Helvetica" w:cs="Helvetica"/>
          <w:sz w:val="20"/>
          <w:lang w:val="lt-LT"/>
        </w:rPr>
      </w:pPr>
      <w:r w:rsidRPr="00E079FD">
        <w:rPr>
          <w:rFonts w:ascii="Helvetica" w:hAnsi="Helvetica" w:cs="Helvetica"/>
          <w:sz w:val="20"/>
          <w:lang w:val="lt-LT"/>
        </w:rPr>
        <w:t xml:space="preserve">3. Karvės tešmens (7) stimuliacijos sistema pagal 1 arba 2 punktą, apimanti keturias vibrostimuliacines pavaras (3), kurios yra standžiai sujungtos su atitinkamai keturiomis atskiromis generuojamų virpesių perdavimo į karvės tešmenį (7) priemonėmis (1), kurios yra melžikliai (1), kur vibrostimuliacinės pavaros (3) yra sujungtos su valdikliu (4) ir vakuumo padavimo keitikliu (5), taip, kad vibrostimuliacinės pavaros (3) valdymo signalą iš valdiklio (4) gautų po vakuumo padavimo keitiklio (5) signalo gavimo į valdiklį (4). </w:t>
      </w:r>
    </w:p>
    <w:p w14:paraId="3F571742" w14:textId="77777777" w:rsidR="00E079FD" w:rsidRPr="00E079FD" w:rsidRDefault="00E079FD" w:rsidP="00E079FD">
      <w:pPr>
        <w:spacing w:after="0" w:line="360" w:lineRule="auto"/>
        <w:jc w:val="both"/>
        <w:rPr>
          <w:rFonts w:ascii="Helvetica" w:hAnsi="Helvetica" w:cs="Helvetica"/>
          <w:sz w:val="20"/>
          <w:lang w:val="lt-LT"/>
        </w:rPr>
      </w:pPr>
    </w:p>
    <w:p w14:paraId="0B2412FA" w14:textId="77777777" w:rsidR="0018473C" w:rsidRPr="00E079FD" w:rsidRDefault="00E079FD" w:rsidP="007A5FDC">
      <w:pPr>
        <w:spacing w:after="0" w:line="360" w:lineRule="auto"/>
        <w:ind w:firstLine="567"/>
        <w:jc w:val="both"/>
        <w:rPr>
          <w:rFonts w:ascii="Helvetica" w:hAnsi="Helvetica" w:cs="Helvetica"/>
          <w:sz w:val="20"/>
          <w:lang w:val="lt-LT"/>
        </w:rPr>
      </w:pPr>
      <w:r w:rsidRPr="00E079FD">
        <w:rPr>
          <w:rFonts w:ascii="Helvetica" w:hAnsi="Helvetica" w:cs="Helvetica"/>
          <w:sz w:val="20"/>
          <w:lang w:val="lt-LT"/>
        </w:rPr>
        <w:t>4. Karvės tešmens (7) stimuliacijos sistemos pagal bet kurį vieną iš 1</w:t>
      </w:r>
      <w:r w:rsidR="007A5FDC">
        <w:rPr>
          <w:rFonts w:ascii="Helvetica" w:hAnsi="Helvetica" w:cs="Helvetica"/>
          <w:sz w:val="20"/>
          <w:lang w:val="lt-LT"/>
        </w:rPr>
        <w:t>–</w:t>
      </w:r>
      <w:r w:rsidRPr="00E079FD">
        <w:rPr>
          <w:rFonts w:ascii="Helvetica" w:hAnsi="Helvetica" w:cs="Helvetica"/>
          <w:sz w:val="20"/>
          <w:lang w:val="lt-LT"/>
        </w:rPr>
        <w:t>3 punktų, valdymo būdas, kur visos karvės tešmens (7) stimuliacijos sistemos vibrostimuliacinės pavaros (3) yra paleidžiamos ir stabdomos sinchroniškai, su melžimo proceso vykdymu.</w:t>
      </w:r>
    </w:p>
    <w:sectPr w:rsidR="0018473C" w:rsidRPr="00E079FD" w:rsidSect="00E079FD">
      <w:pgSz w:w="11906" w:h="16838" w:code="9"/>
      <w:pgMar w:top="1134" w:right="567" w:bottom="567" w:left="1701"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6FC5" w14:textId="77777777" w:rsidR="001D02D3" w:rsidRDefault="001D02D3" w:rsidP="00E079FD">
      <w:pPr>
        <w:spacing w:after="0" w:line="240" w:lineRule="auto"/>
      </w:pPr>
      <w:r>
        <w:separator/>
      </w:r>
    </w:p>
  </w:endnote>
  <w:endnote w:type="continuationSeparator" w:id="0">
    <w:p w14:paraId="2F62B763" w14:textId="77777777" w:rsidR="001D02D3" w:rsidRDefault="001D02D3" w:rsidP="00E0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3364" w14:textId="77777777" w:rsidR="001D02D3" w:rsidRDefault="001D02D3" w:rsidP="00E079FD">
      <w:pPr>
        <w:spacing w:after="0" w:line="240" w:lineRule="auto"/>
      </w:pPr>
      <w:r>
        <w:separator/>
      </w:r>
    </w:p>
  </w:footnote>
  <w:footnote w:type="continuationSeparator" w:id="0">
    <w:p w14:paraId="49101D33" w14:textId="77777777" w:rsidR="001D02D3" w:rsidRDefault="001D02D3" w:rsidP="00E079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FD"/>
    <w:rsid w:val="0000726D"/>
    <w:rsid w:val="000657CC"/>
    <w:rsid w:val="00091494"/>
    <w:rsid w:val="00100598"/>
    <w:rsid w:val="001340E0"/>
    <w:rsid w:val="00142022"/>
    <w:rsid w:val="0018473C"/>
    <w:rsid w:val="001A66DC"/>
    <w:rsid w:val="001D02D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D4714"/>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A5FDC"/>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862B0"/>
    <w:rsid w:val="00C870C2"/>
    <w:rsid w:val="00CE2C39"/>
    <w:rsid w:val="00D47BE4"/>
    <w:rsid w:val="00D61739"/>
    <w:rsid w:val="00DC6934"/>
    <w:rsid w:val="00DE0809"/>
    <w:rsid w:val="00E079FD"/>
    <w:rsid w:val="00EE464B"/>
    <w:rsid w:val="00F20677"/>
    <w:rsid w:val="00F848A6"/>
    <w:rsid w:val="00FB1D63"/>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B233E"/>
  <w15:chartTrackingRefBased/>
  <w15:docId w15:val="{316E5C9D-B6BB-4B2E-9DC2-5BD3547A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FD"/>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9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079FD"/>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079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79FD"/>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1094</Words>
  <Characters>625</Characters>
  <Application>Microsoft Office Word</Application>
  <DocSecurity>0</DocSecurity>
  <Lines>5</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2023-01-30T09:52:00Z</dcterms:created>
  <dcterms:modified xsi:type="dcterms:W3CDTF">2023-03-17T07:13:00Z</dcterms:modified>
</cp:coreProperties>
</file>