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1704D" w14:textId="66E2E350" w:rsidR="0018473C" w:rsidRPr="00A43BCF" w:rsidRDefault="00A43BCF" w:rsidP="00A43BCF">
      <w:pPr>
        <w:spacing w:after="0" w:line="360" w:lineRule="auto"/>
        <w:jc w:val="both"/>
        <w:rPr>
          <w:rFonts w:ascii="Helvetica" w:hAnsi="Helvetica"/>
          <w:sz w:val="20"/>
          <w:lang w:val="en-GB"/>
        </w:rPr>
      </w:pPr>
      <w:r w:rsidRPr="00A43BCF">
        <w:rPr>
          <w:rFonts w:ascii="Helvetica" w:hAnsi="Helvetica"/>
          <w:sz w:val="20"/>
          <w:lang w:val="en-GB"/>
        </w:rPr>
        <w:t xml:space="preserve">The invention discloses a method of re-surfacing partially worn and uneven surface of motorcycle brake discs, by using special grinding pads with an abrasive surface, and a method of manufacturing these pads. The general concept of the invention comprises the following independent objects: a method of re-surfacing (smoothing) the surface of brake disks, a special grinding brake-pad with an abrasive coating, and a method of its production. According to this method of re-surfacing brake discs, it is sufficient to replace the worn brake-pads with the </w:t>
      </w:r>
      <w:proofErr w:type="gramStart"/>
      <w:r w:rsidRPr="00A43BCF">
        <w:rPr>
          <w:rFonts w:ascii="Helvetica" w:hAnsi="Helvetica"/>
          <w:sz w:val="20"/>
          <w:lang w:val="en-GB"/>
        </w:rPr>
        <w:t>aforementioned abrasive</w:t>
      </w:r>
      <w:proofErr w:type="gramEnd"/>
      <w:r w:rsidRPr="00A43BCF">
        <w:rPr>
          <w:rFonts w:ascii="Helvetica" w:hAnsi="Helvetica"/>
          <w:sz w:val="20"/>
          <w:lang w:val="en-GB"/>
        </w:rPr>
        <w:t xml:space="preserve"> pads, and then methodically carry out short and short-term motorcycle rides in a safe area in non-traffic conditions, during which the abrasive pads begin to grind and polish the brake discs periodically, for short periods and with a small force. Over a period of several driving cycles, the abrasive pads grind brake-discs to a smoothness suitable for the operation of new brake pads. This method is efficient, suitable for use by any motorcycle owner, does not require special technical repair skills and tools, and saves repair costs.</w:t>
      </w:r>
    </w:p>
    <w:sectPr w:rsidR="0018473C" w:rsidRPr="00A43BCF" w:rsidSect="00A43BC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435DE" w14:textId="77777777" w:rsidR="00A43BCF" w:rsidRDefault="00A43BCF" w:rsidP="00A43BCF">
      <w:pPr>
        <w:spacing w:after="0" w:line="240" w:lineRule="auto"/>
      </w:pPr>
      <w:r>
        <w:separator/>
      </w:r>
    </w:p>
  </w:endnote>
  <w:endnote w:type="continuationSeparator" w:id="0">
    <w:p w14:paraId="7D784926" w14:textId="77777777" w:rsidR="00A43BCF" w:rsidRDefault="00A43BCF" w:rsidP="00A4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A6F3" w14:textId="77777777" w:rsidR="00A43BCF" w:rsidRDefault="00A43BCF" w:rsidP="00A43BCF">
      <w:pPr>
        <w:spacing w:after="0" w:line="240" w:lineRule="auto"/>
      </w:pPr>
      <w:r>
        <w:separator/>
      </w:r>
    </w:p>
  </w:footnote>
  <w:footnote w:type="continuationSeparator" w:id="0">
    <w:p w14:paraId="3BF8322B" w14:textId="77777777" w:rsidR="00A43BCF" w:rsidRDefault="00A43BCF" w:rsidP="00A43B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CF"/>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43BCF"/>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5B70"/>
  <w14:defaultImageDpi w14:val="32767"/>
  <w15:chartTrackingRefBased/>
  <w15:docId w15:val="{4787CF2F-BC58-40D2-8AA0-21E6F5C0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B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3BCF"/>
  </w:style>
  <w:style w:type="paragraph" w:styleId="Footer">
    <w:name w:val="footer"/>
    <w:basedOn w:val="Normal"/>
    <w:link w:val="FooterChar"/>
    <w:uiPriority w:val="99"/>
    <w:unhideWhenUsed/>
    <w:rsid w:val="00A43B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942</Characters>
  <Application>Microsoft Office Word</Application>
  <DocSecurity>0</DocSecurity>
  <Lines>12</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2023-02-28T14:31:00Z</dcterms:created>
  <dcterms:modified xsi:type="dcterms:W3CDTF">2023-02-28T14:31:00Z</dcterms:modified>
</cp:coreProperties>
</file>