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6374" w14:textId="2407F3A9"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1. Pakuočių sandarumo slėginio testavimo sistema, apimanti pakuočių (PK) griebtuvus (12), skirtus pakuočių (PK) sugriebimui ir sandarumo testo atlikimui,</w:t>
      </w:r>
      <w:r w:rsidR="00A36E0D" w:rsidRPr="00A36E0D">
        <w:rPr>
          <w:rFonts w:ascii="Helvetica" w:hAnsi="Helvetica"/>
          <w:szCs w:val="24"/>
        </w:rPr>
        <w:t xml:space="preserve"> </w:t>
      </w:r>
      <w:r w:rsidR="00A36E0D">
        <w:rPr>
          <w:rFonts w:ascii="Helvetica" w:hAnsi="Helvetica"/>
          <w:szCs w:val="24"/>
        </w:rPr>
        <w:t xml:space="preserve"> </w:t>
      </w:r>
      <w:r w:rsidRPr="00A36E0D">
        <w:rPr>
          <w:rFonts w:ascii="Helvetica" w:hAnsi="Helvetica"/>
          <w:szCs w:val="24"/>
        </w:rPr>
        <w:t>b e s i s k i r i a n t i</w:t>
      </w:r>
      <w:r w:rsidR="00A36E0D">
        <w:rPr>
          <w:rFonts w:ascii="Helvetica" w:hAnsi="Helvetica"/>
          <w:szCs w:val="24"/>
        </w:rPr>
        <w:t xml:space="preserve"> </w:t>
      </w:r>
      <w:r w:rsidR="00A36E0D" w:rsidRPr="00A36E0D">
        <w:rPr>
          <w:rFonts w:ascii="Helvetica" w:hAnsi="Helvetica"/>
          <w:szCs w:val="24"/>
        </w:rPr>
        <w:t xml:space="preserve"> </w:t>
      </w:r>
      <w:r w:rsidRPr="00A36E0D">
        <w:rPr>
          <w:rFonts w:ascii="Helvetica" w:hAnsi="Helvetica"/>
          <w:szCs w:val="24"/>
        </w:rPr>
        <w:t xml:space="preserve">tuo, kad sandarumo slėginio testavimo sistema apima vienas nuo kito atskirtus tvirtinimo prie pakuočių gamybos įrenginio rėmus (1, 31, 34, K), skirtus testavimo sistemos dalių tvirtinimui prie pakuočių gamybos įrenginio rėmo (R), kur ant pirmo sistemos tvirtinimo rėmo (1) yra tvirtinamas testavimo sistemos manipuliatorius (7) su galva (G), apimančia sugriebimo ir slėginio testavimo dumplinius griebtuvus (12), ant sistemos kito rėmo (31) yra tvirtinamas pakuočių dugną šaldančios atramos (10) pakuočių dugną šaldantis šalto oro kolektorius (33), ant sistemos kitų rėmų (34) yra tvirtinamos šalto oro padavimo priemonės (32), skirtos šalto oro padavimui į šalto oro kolektorių, ir ant sistemos dar kitų rėmų (K) yra tvirtinamas oro </w:t>
      </w:r>
      <w:proofErr w:type="spellStart"/>
      <w:r w:rsidRPr="00A36E0D">
        <w:rPr>
          <w:rFonts w:ascii="Helvetica" w:hAnsi="Helvetica"/>
          <w:szCs w:val="24"/>
        </w:rPr>
        <w:t>res</w:t>
      </w:r>
      <w:r w:rsidR="00A36E0D">
        <w:rPr>
          <w:rFonts w:ascii="Helvetica" w:hAnsi="Helvetica"/>
          <w:szCs w:val="24"/>
        </w:rPr>
        <w:t>i</w:t>
      </w:r>
      <w:r w:rsidRPr="00A36E0D">
        <w:rPr>
          <w:rFonts w:ascii="Helvetica" w:hAnsi="Helvetica"/>
          <w:szCs w:val="24"/>
        </w:rPr>
        <w:t>veris</w:t>
      </w:r>
      <w:proofErr w:type="spellEnd"/>
      <w:r w:rsidRPr="00A36E0D">
        <w:rPr>
          <w:rFonts w:ascii="Helvetica" w:hAnsi="Helvetica"/>
          <w:szCs w:val="24"/>
        </w:rPr>
        <w:t xml:space="preserve"> (6), skirtas laikyti suslėgtam, pakuočių sandarumo testavimui skirtam orui.</w:t>
      </w:r>
    </w:p>
    <w:p w14:paraId="1A2930E2" w14:textId="77777777" w:rsidR="004E11A4" w:rsidRPr="00A36E0D" w:rsidRDefault="004E11A4" w:rsidP="00A36E0D">
      <w:pPr>
        <w:spacing w:line="360" w:lineRule="auto"/>
        <w:jc w:val="both"/>
        <w:rPr>
          <w:rFonts w:ascii="Helvetica" w:hAnsi="Helvetica"/>
          <w:szCs w:val="24"/>
        </w:rPr>
      </w:pPr>
    </w:p>
    <w:p w14:paraId="39451C7A" w14:textId="6FE4C4AF"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2. Sistema pagal 1 punktą, kur pirmas sistemos tvirtinimo rėmas (1) apima iš esmės horizontalų skersinį (HS) ir du iš esmės vertikalius skersinius (VS‘, VS‘‘), kur horizontalus skersinis (HS) yra tvirtinamas tarp minėtų dviejų vertikalių skersinių (VS‘, VS‘‘), o</w:t>
      </w:r>
      <w:r w:rsidR="00A36E0D" w:rsidRPr="00A36E0D">
        <w:rPr>
          <w:rFonts w:ascii="Helvetica" w:hAnsi="Helvetica"/>
          <w:szCs w:val="24"/>
        </w:rPr>
        <w:t xml:space="preserve"> </w:t>
      </w:r>
      <w:r w:rsidRPr="00A36E0D">
        <w:rPr>
          <w:rFonts w:ascii="Helvetica" w:hAnsi="Helvetica"/>
          <w:szCs w:val="24"/>
        </w:rPr>
        <w:t>kiekvienas iš vertikalių skersinių</w:t>
      </w:r>
      <w:r w:rsidR="00A36E0D" w:rsidRPr="00A36E0D">
        <w:rPr>
          <w:rFonts w:ascii="Helvetica" w:hAnsi="Helvetica"/>
          <w:szCs w:val="24"/>
        </w:rPr>
        <w:t xml:space="preserve"> </w:t>
      </w:r>
      <w:r w:rsidRPr="00A36E0D">
        <w:rPr>
          <w:rFonts w:ascii="Helvetica" w:hAnsi="Helvetica"/>
          <w:szCs w:val="24"/>
        </w:rPr>
        <w:t>(VS‘, VS‘‘), jų galuose, apima po tvirtinimo prie pakuočių gamybos įrenginio rėmo (R) papildomus skersinius (TM‘, TM‘‘, TM‘‘‘, TM‘‘‘‘), kurie apima po bent vieną tvirtinimo elementą (TE).</w:t>
      </w:r>
    </w:p>
    <w:p w14:paraId="2B624E03" w14:textId="77777777" w:rsidR="004E11A4" w:rsidRPr="00A36E0D" w:rsidRDefault="004E11A4" w:rsidP="00A36E0D">
      <w:pPr>
        <w:spacing w:line="360" w:lineRule="auto"/>
        <w:jc w:val="both"/>
        <w:rPr>
          <w:rFonts w:ascii="Helvetica" w:hAnsi="Helvetica"/>
          <w:szCs w:val="24"/>
        </w:rPr>
      </w:pPr>
    </w:p>
    <w:p w14:paraId="75578CD2" w14:textId="77777777"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 xml:space="preserve">3. Sistema pagal 1 arba 2 punktą, kur testavimo sistemos manipuliatorius (7) yra tvirtinamas prie horizontalaus skersinio (HS) per tvirtinimo elementą (L), pirmajame manipuliatoriaus gale (G1), testavimo sistemos manipuliatorių (7) išnešant per atstumą nuo horizontalaus skersinio (HS) ir statmenai tvirtinimo elementui (L), kuris yra tvirtinamas statmenai prie horizontalaus skersinio (HS) taip, kad testavimo sistemos manipuliatorius (7) būtų </w:t>
      </w:r>
      <w:proofErr w:type="spellStart"/>
      <w:r w:rsidRPr="00A36E0D">
        <w:rPr>
          <w:rFonts w:ascii="Helvetica" w:hAnsi="Helvetica"/>
          <w:szCs w:val="24"/>
        </w:rPr>
        <w:t>pozicionuojamas</w:t>
      </w:r>
      <w:proofErr w:type="spellEnd"/>
      <w:r w:rsidRPr="00A36E0D">
        <w:rPr>
          <w:rFonts w:ascii="Helvetica" w:hAnsi="Helvetica"/>
          <w:szCs w:val="24"/>
        </w:rPr>
        <w:t xml:space="preserve"> toliau nuo pakuočių gamybos įrenginio rėmo (R), negu horizontalus skersinis (HS).</w:t>
      </w:r>
    </w:p>
    <w:p w14:paraId="3AC25C49" w14:textId="77777777" w:rsidR="004E11A4" w:rsidRPr="00A36E0D" w:rsidRDefault="004E11A4" w:rsidP="00A36E0D">
      <w:pPr>
        <w:spacing w:line="360" w:lineRule="auto"/>
        <w:jc w:val="both"/>
        <w:rPr>
          <w:rFonts w:ascii="Helvetica" w:hAnsi="Helvetica"/>
          <w:szCs w:val="24"/>
        </w:rPr>
      </w:pPr>
    </w:p>
    <w:p w14:paraId="4D5B2A12" w14:textId="44A86ED5"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4. Sistema pagal 2 arba 3 punktą, kur testavimo sistemos manipuliatorius (7), nuo tvirtinimo prie horizontalaus skersinio (HS) tvirtinimo elemento (L) tęsiasi statmenai žemyn, kur testavimo sistemos manipuliatoriaus (7) antrame gale (G2), kuris yra priešingoje testavimo sistemos manipuliatoriaus (7) pusėje, žiūrint išilgai testavimo sistemos manipuliatoriaus (7), yra montuojama testavimo sistemos manipuliatoriaus (7) galva (G) su dumpliniais griebtuvais (12), kur kiekvieno vertikalaus skersinio (VS‘,VS‘‘) vienas galas, su viršutiniais papildomais skersiniais (TM‘, TM‘‘‘) yra tvirtinamas prie</w:t>
      </w:r>
      <w:r w:rsidR="00A36E0D" w:rsidRPr="00A36E0D">
        <w:rPr>
          <w:rFonts w:ascii="Helvetica" w:hAnsi="Helvetica"/>
          <w:szCs w:val="24"/>
        </w:rPr>
        <w:t xml:space="preserve"> </w:t>
      </w:r>
      <w:r w:rsidRPr="00A36E0D">
        <w:rPr>
          <w:rFonts w:ascii="Helvetica" w:hAnsi="Helvetica"/>
          <w:szCs w:val="24"/>
        </w:rPr>
        <w:t>pakuočių gamybos įrenginio rėmo (R) ties horizontaliu skersiniu (HS), o kiekvieno vertikalaus skersinio (VS‘,VS‘‘) kitas galas, su apatiniais papildomais skersiniais (TM‘‘, TM‘‘‘‘), yra tvirtinamas žemiau negu viršutiniai papildomi skersiniai (TM‘, TM‘‘‘).</w:t>
      </w:r>
    </w:p>
    <w:p w14:paraId="3D69CE4E" w14:textId="77777777" w:rsidR="004E11A4" w:rsidRPr="00A36E0D" w:rsidRDefault="004E11A4" w:rsidP="00A36E0D">
      <w:pPr>
        <w:spacing w:line="360" w:lineRule="auto"/>
        <w:jc w:val="both"/>
        <w:rPr>
          <w:rFonts w:ascii="Helvetica" w:hAnsi="Helvetica"/>
          <w:szCs w:val="24"/>
        </w:rPr>
      </w:pPr>
    </w:p>
    <w:p w14:paraId="1F1C510B" w14:textId="77777777"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5. Sistema pagal bet kurį ankstesnį punktą, kur testavimo sistemos manipuliatorius (7) apima pneumatinį cilindrą (5), skirtą testavimo sistemos manipuliatoriaus (7) valdymui vertikalia kryptimi, pneumatinio cilindro (5) laikiklį (8), kuris yra tvirtinamas prie testavimo sistemos manipuliatoriaus laikiklio (L), pareguliavimo rankenėles (4), skirtas pneumatinio cilindro (5) tvirtinimo prie laikiklio (8) tvirtinimo elementų užveržimui, pakuočių (PK) sugriebimo ir testavimo galvą (G).</w:t>
      </w:r>
    </w:p>
    <w:p w14:paraId="1C5DCA25" w14:textId="77777777" w:rsidR="004E11A4" w:rsidRPr="00A36E0D" w:rsidRDefault="004E11A4" w:rsidP="00A36E0D">
      <w:pPr>
        <w:spacing w:line="360" w:lineRule="auto"/>
        <w:jc w:val="both"/>
        <w:rPr>
          <w:rFonts w:ascii="Helvetica" w:hAnsi="Helvetica"/>
          <w:szCs w:val="24"/>
        </w:rPr>
      </w:pPr>
    </w:p>
    <w:p w14:paraId="5520BB4A" w14:textId="512FB670"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6. Sistema pagal bet kurį ankstesnį punktą, kur ant pirmo sistemos tvirtinimo rėmo (1)</w:t>
      </w:r>
      <w:r w:rsidR="00A36E0D" w:rsidRPr="00A36E0D">
        <w:rPr>
          <w:rFonts w:ascii="Helvetica" w:hAnsi="Helvetica"/>
          <w:szCs w:val="24"/>
        </w:rPr>
        <w:t xml:space="preserve"> </w:t>
      </w:r>
      <w:r w:rsidRPr="00A36E0D">
        <w:rPr>
          <w:rFonts w:ascii="Helvetica" w:hAnsi="Helvetica"/>
          <w:szCs w:val="24"/>
        </w:rPr>
        <w:t xml:space="preserve">yra sumontuoti oro skirstytuvai (2), kurie paskirsto paduodamą orą į tikrinimo sistemą, ir slėgio relės (3), kurie yra tvirtinami ant horizontalaus skersinio (HS), priešingoje jo pusėje negu testavimo sistemos manipuliatorius (7), už testavimo sistemos manipuliatoriaus (7) arba dalyje tarp testavimo sistemos manipuliatoriaus (7) ir vertikalaus </w:t>
      </w:r>
      <w:r w:rsidRPr="00A36E0D">
        <w:rPr>
          <w:rFonts w:ascii="Helvetica" w:hAnsi="Helvetica"/>
          <w:szCs w:val="24"/>
        </w:rPr>
        <w:lastRenderedPageBreak/>
        <w:t xml:space="preserve">skersinio (VS‘), tarp kurio ir testavimo sistemos manipuliatoriaus (7) nebūtų </w:t>
      </w:r>
      <w:proofErr w:type="spellStart"/>
      <w:r w:rsidRPr="00A36E0D">
        <w:rPr>
          <w:rFonts w:ascii="Helvetica" w:hAnsi="Helvetica"/>
          <w:szCs w:val="24"/>
        </w:rPr>
        <w:t>pozicionuojama</w:t>
      </w:r>
      <w:proofErr w:type="spellEnd"/>
      <w:r w:rsidRPr="00A36E0D">
        <w:rPr>
          <w:rFonts w:ascii="Helvetica" w:hAnsi="Helvetica"/>
          <w:szCs w:val="24"/>
        </w:rPr>
        <w:t xml:space="preserve"> pakuočių gamybos įrenginio pakuočių išnešimo liniuotė (IL)</w:t>
      </w:r>
      <w:r w:rsidR="00E24385">
        <w:rPr>
          <w:rFonts w:ascii="Helvetica" w:hAnsi="Helvetica"/>
          <w:szCs w:val="24"/>
        </w:rPr>
        <w:t xml:space="preserve">. </w:t>
      </w:r>
    </w:p>
    <w:p w14:paraId="63BDFB85" w14:textId="77777777" w:rsidR="004E11A4" w:rsidRPr="00A36E0D" w:rsidRDefault="004E11A4" w:rsidP="00A36E0D">
      <w:pPr>
        <w:spacing w:line="360" w:lineRule="auto"/>
        <w:jc w:val="both"/>
        <w:rPr>
          <w:rFonts w:ascii="Helvetica" w:hAnsi="Helvetica"/>
          <w:szCs w:val="24"/>
        </w:rPr>
      </w:pPr>
    </w:p>
    <w:p w14:paraId="0A66FDE7" w14:textId="77777777"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 xml:space="preserve">7. Sistema pagal bet kurį ankstesnį punktą, kur pakuočių (PK) sugriebimo ir testavimo galva (G) apima universalų </w:t>
      </w:r>
      <w:proofErr w:type="spellStart"/>
      <w:r w:rsidRPr="00A36E0D">
        <w:rPr>
          <w:rFonts w:ascii="Helvetica" w:hAnsi="Helvetica"/>
          <w:szCs w:val="24"/>
        </w:rPr>
        <w:t>flanšą</w:t>
      </w:r>
      <w:proofErr w:type="spellEnd"/>
      <w:r w:rsidRPr="00A36E0D">
        <w:rPr>
          <w:rFonts w:ascii="Helvetica" w:hAnsi="Helvetica"/>
          <w:szCs w:val="24"/>
        </w:rPr>
        <w:t xml:space="preserve"> (13), skirtą pakuočių (PK) sugriebimo ir testavimo galvai (G) pritvirtinti prie pneumatinio cilindro (5) stūmoklio koto (S‘) ir kreipiančiųjų strypų (S), oro į dumplinius griebtuvus (12) ir pakuotes (PK) skirstytuvą (14), skirtą paskirstyti į dumplinius griebtuvus (12) įvedamą orą, oro paskirstymo </w:t>
      </w:r>
      <w:proofErr w:type="spellStart"/>
      <w:r w:rsidRPr="00A36E0D">
        <w:rPr>
          <w:rFonts w:ascii="Helvetica" w:hAnsi="Helvetica"/>
          <w:szCs w:val="24"/>
        </w:rPr>
        <w:t>šlangeles</w:t>
      </w:r>
      <w:proofErr w:type="spellEnd"/>
      <w:r w:rsidRPr="00A36E0D">
        <w:rPr>
          <w:rFonts w:ascii="Helvetica" w:hAnsi="Helvetica"/>
          <w:szCs w:val="24"/>
        </w:rPr>
        <w:t xml:space="preserve"> (15), oro į griebtuvus skirstytuvo (14) ir griebtuvų (12) laikiklį (11, 11‘), pakuočių (PK) sugriebimo ir užsandarinimo dumplinius griebtuvus (12).</w:t>
      </w:r>
    </w:p>
    <w:p w14:paraId="2C273F91" w14:textId="77777777" w:rsidR="004E11A4" w:rsidRPr="00A36E0D" w:rsidRDefault="004E11A4" w:rsidP="00A36E0D">
      <w:pPr>
        <w:spacing w:line="360" w:lineRule="auto"/>
        <w:jc w:val="both"/>
        <w:rPr>
          <w:rFonts w:ascii="Helvetica" w:hAnsi="Helvetica"/>
          <w:szCs w:val="24"/>
        </w:rPr>
      </w:pPr>
    </w:p>
    <w:p w14:paraId="78BE5D70" w14:textId="77777777"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 xml:space="preserve">8. Sistema pagal 7 punktą, kur oro į dumplinius griebtuvus (12) ir pakuotes (PK) skirstytuvo (14) ir dumplinių griebtuvų (12) laikiklis (11, 11‘) apima pirmas kiaurymes, netoli laikiklio (11, 11‘) periferijos, kuriose yra įtvirtinti dumpliniai griebtuvai (12), antras kiaurymes, pro kurias yra pravestos bent dalis oro paskirstymo </w:t>
      </w:r>
      <w:proofErr w:type="spellStart"/>
      <w:r w:rsidRPr="00A36E0D">
        <w:rPr>
          <w:rFonts w:ascii="Helvetica" w:hAnsi="Helvetica"/>
          <w:szCs w:val="24"/>
        </w:rPr>
        <w:t>šlangelių</w:t>
      </w:r>
      <w:proofErr w:type="spellEnd"/>
      <w:r w:rsidRPr="00A36E0D">
        <w:rPr>
          <w:rFonts w:ascii="Helvetica" w:hAnsi="Helvetica"/>
          <w:szCs w:val="24"/>
        </w:rPr>
        <w:t xml:space="preserve"> (15), jungiančių skirstytuvą (14) ir dumplinius griebtuvus (12), centrinę kiaurymę, kurioje yra įtvirtintas oro į griebtuvą skirstytuvas (14) taip, kad oro padavimo į skirstytuvą (14) </w:t>
      </w:r>
      <w:proofErr w:type="spellStart"/>
      <w:r w:rsidRPr="00A36E0D">
        <w:rPr>
          <w:rFonts w:ascii="Helvetica" w:hAnsi="Helvetica"/>
          <w:szCs w:val="24"/>
        </w:rPr>
        <w:t>šlangelių</w:t>
      </w:r>
      <w:proofErr w:type="spellEnd"/>
      <w:r w:rsidRPr="00A36E0D">
        <w:rPr>
          <w:rFonts w:ascii="Helvetica" w:hAnsi="Helvetica"/>
          <w:szCs w:val="24"/>
        </w:rPr>
        <w:t xml:space="preserve"> prijungimo elementai (X) yra priešingoje laikiklio (11, 11‘) pusėje, viršutinėje, negu oro paskirstymo į griebtuvus (12) ir pakuotes (PK) prijungimo elementai (Y).</w:t>
      </w:r>
    </w:p>
    <w:p w14:paraId="3A1381A2" w14:textId="77777777" w:rsidR="004E11A4" w:rsidRPr="00A36E0D" w:rsidRDefault="004E11A4" w:rsidP="00A36E0D">
      <w:pPr>
        <w:spacing w:line="360" w:lineRule="auto"/>
        <w:jc w:val="both"/>
        <w:rPr>
          <w:rFonts w:ascii="Helvetica" w:hAnsi="Helvetica"/>
          <w:szCs w:val="24"/>
        </w:rPr>
      </w:pPr>
    </w:p>
    <w:p w14:paraId="1960E5B7" w14:textId="77777777"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 xml:space="preserve">9. Sistema pagal bet kurį ankstesnį punktą, kur kiekvienas dumplinis griebtuvas (12) apima greito sujungimo/atjungimo pirmą pneumatinę jungtį (18‘), stūmoklį (22), pakuotės kakliuko atramą (17), dumplinį pakuotės sugriebimo ir užsandarinimo elementą (19), oro padavimo į pakuotę </w:t>
      </w:r>
      <w:proofErr w:type="spellStart"/>
      <w:r w:rsidRPr="00A36E0D">
        <w:rPr>
          <w:rFonts w:ascii="Helvetica" w:hAnsi="Helvetica"/>
          <w:szCs w:val="24"/>
        </w:rPr>
        <w:t>ašelę</w:t>
      </w:r>
      <w:proofErr w:type="spellEnd"/>
      <w:r w:rsidRPr="00A36E0D">
        <w:rPr>
          <w:rFonts w:ascii="Helvetica" w:hAnsi="Helvetica"/>
          <w:szCs w:val="24"/>
        </w:rPr>
        <w:t xml:space="preserve"> (23), galinę plokštelę (AT), kamerą (OK) į kurią paduodamas oras per antrą pneumatinę jungtį (18‘‘) aktyvuoja griebtuvo </w:t>
      </w:r>
      <w:proofErr w:type="spellStart"/>
      <w:r w:rsidRPr="00A36E0D">
        <w:rPr>
          <w:rFonts w:ascii="Helvetica" w:hAnsi="Helvetica"/>
          <w:szCs w:val="24"/>
        </w:rPr>
        <w:t>dumplę</w:t>
      </w:r>
      <w:proofErr w:type="spellEnd"/>
      <w:r w:rsidRPr="00A36E0D">
        <w:rPr>
          <w:rFonts w:ascii="Helvetica" w:hAnsi="Helvetica"/>
          <w:szCs w:val="24"/>
        </w:rPr>
        <w:t xml:space="preserve"> (19), arba per antrą pneumatinę jungtį (18‘‘) išleistas oras atpalaiduoja </w:t>
      </w:r>
      <w:proofErr w:type="spellStart"/>
      <w:r w:rsidRPr="00A36E0D">
        <w:rPr>
          <w:rFonts w:ascii="Helvetica" w:hAnsi="Helvetica"/>
          <w:szCs w:val="24"/>
        </w:rPr>
        <w:t>dumplę</w:t>
      </w:r>
      <w:proofErr w:type="spellEnd"/>
      <w:r w:rsidRPr="00A36E0D">
        <w:rPr>
          <w:rFonts w:ascii="Helvetica" w:hAnsi="Helvetica"/>
          <w:szCs w:val="24"/>
        </w:rPr>
        <w:t xml:space="preserve"> (19), atleidžia laikomą pakuotę (PK). </w:t>
      </w:r>
    </w:p>
    <w:p w14:paraId="35596A5C" w14:textId="77777777" w:rsidR="004E11A4" w:rsidRPr="00A36E0D" w:rsidRDefault="004E11A4" w:rsidP="00A36E0D">
      <w:pPr>
        <w:spacing w:line="360" w:lineRule="auto"/>
        <w:jc w:val="both"/>
        <w:rPr>
          <w:rFonts w:ascii="Helvetica" w:hAnsi="Helvetica"/>
          <w:szCs w:val="24"/>
        </w:rPr>
      </w:pPr>
    </w:p>
    <w:p w14:paraId="42520CD6" w14:textId="1C82AFB1"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10. Sistema pagal bet kurį ankstesnį, kur pakuočių (PK) dugną šaldanti atrama (10) apima, vieną tvirtinimo rėmą (31), šalto oro padavimo priemones (32), šalto oro kolektorių (33), kitus tvirtinimo rėmus (34), kurie yra šalto oro padavimo priemonių (32) tvirtinimo prie pakuočių gamybos įrenginio rėmo (R) tvirtinimo rėmai (34)</w:t>
      </w:r>
      <w:r w:rsidR="00E24385">
        <w:rPr>
          <w:rFonts w:ascii="Helvetica" w:hAnsi="Helvetica"/>
          <w:szCs w:val="24"/>
        </w:rPr>
        <w:t xml:space="preserve">. </w:t>
      </w:r>
    </w:p>
    <w:p w14:paraId="60C3372C" w14:textId="77777777" w:rsidR="004E11A4" w:rsidRPr="00A36E0D" w:rsidRDefault="004E11A4" w:rsidP="00A36E0D">
      <w:pPr>
        <w:spacing w:line="360" w:lineRule="auto"/>
        <w:jc w:val="both"/>
        <w:rPr>
          <w:rFonts w:ascii="Helvetica" w:hAnsi="Helvetica"/>
          <w:szCs w:val="24"/>
        </w:rPr>
      </w:pPr>
    </w:p>
    <w:p w14:paraId="3C286D20" w14:textId="0A7B9ACB"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 xml:space="preserve">11. Sistema pagal 10 punktą, kur šalto oro kolektorius (33), ant kurio yra </w:t>
      </w:r>
      <w:proofErr w:type="spellStart"/>
      <w:r w:rsidRPr="00A36E0D">
        <w:rPr>
          <w:rFonts w:ascii="Helvetica" w:hAnsi="Helvetica"/>
          <w:szCs w:val="24"/>
        </w:rPr>
        <w:t>pozicionuojamos</w:t>
      </w:r>
      <w:proofErr w:type="spellEnd"/>
      <w:r w:rsidRPr="00A36E0D">
        <w:rPr>
          <w:rFonts w:ascii="Helvetica" w:hAnsi="Helvetica"/>
          <w:szCs w:val="24"/>
        </w:rPr>
        <w:t xml:space="preserve"> pakuočių (PK) gamybos įrenginio liniuote (IL) atneštos pakuotės (PK), yra tvirtinamas ant pailgo, oro kolektoriaus padėties reguliavimo vertikalia kryptimi strypo (AR), kur šalto oro kolektoriaus (33) padėties reguliavimo vertikalia kryptimi strypas (AR) juda vieno tvirtinimo rėmo (31) kreipiančiojo elemento (KR) išilgine ertme, kurio ertmės skerspjūvio forma</w:t>
      </w:r>
      <w:r w:rsidR="00A36E0D" w:rsidRPr="00A36E0D">
        <w:rPr>
          <w:rFonts w:ascii="Helvetica" w:hAnsi="Helvetica"/>
          <w:szCs w:val="24"/>
        </w:rPr>
        <w:t xml:space="preserve"> </w:t>
      </w:r>
      <w:r w:rsidRPr="00A36E0D">
        <w:rPr>
          <w:rFonts w:ascii="Helvetica" w:hAnsi="Helvetica"/>
          <w:szCs w:val="24"/>
        </w:rPr>
        <w:t xml:space="preserve">atitinka reguliavimo strypo (AR) skerspjūvio formą, kur kreipiantysis elementas (KR) taip pat apima reguliavimo strypo (AR) užfiksavimo kreipiančiajame elemente priemonę (UP), kur pakuočių (PK) dugną šaldančios atramos (10) tvirtinimo vienas rėmas (31) apima dvi tvirtinimo atšakas (31‘, 31‘‘), kurios yra sujungtos su kreipiančiuoju elementu (KR), iš jo šonų taip, kad nuo kreipiančiojo elemento (KR) tęstųsi priešingomis kryptimis ir tęstųsi iš esmės horizontalioje plokštumoje, kur kiekviena atšaka (31‘, 31‘‘) apima kampu į pakuočių gamybos įrenginio rėmą (R) nukreiptus tvirtinimo atšakų (31‘, 31‘‘) segmentus (TS‘, TS‘‘), kurių galuose yra suformuotos užfiksavimo prie gamybos įrenginio rėmo (R) priemonės (FP‘, FP‘‘). </w:t>
      </w:r>
    </w:p>
    <w:p w14:paraId="75EF2BCE" w14:textId="77777777" w:rsidR="004E11A4" w:rsidRPr="00A36E0D" w:rsidRDefault="004E11A4" w:rsidP="00A36E0D">
      <w:pPr>
        <w:spacing w:line="360" w:lineRule="auto"/>
        <w:jc w:val="both"/>
        <w:rPr>
          <w:rFonts w:ascii="Helvetica" w:hAnsi="Helvetica"/>
          <w:szCs w:val="24"/>
        </w:rPr>
      </w:pPr>
    </w:p>
    <w:p w14:paraId="73706D1A" w14:textId="77777777"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 xml:space="preserve">12. Sistema pagal bet kurį ankstesnį punktą, kur šalto oro kolektorius (33) apima oro padavimo į šalto oro kolektorių (33) jungtis (36), kur šalto oro kolektorius (33) yra suformuotas su vidine ertme, apribota dugno (37), kuriame yra suformuotos oro padavimo į kolektorių jungtys (36), šoninės sienelės (38), kuri apjuosia visą </w:t>
      </w:r>
      <w:r w:rsidRPr="00A36E0D">
        <w:rPr>
          <w:rFonts w:ascii="Helvetica" w:hAnsi="Helvetica"/>
          <w:szCs w:val="24"/>
        </w:rPr>
        <w:lastRenderedPageBreak/>
        <w:t xml:space="preserve">šalto oro kolektorių (33) ir yra suformuota tarp dugno (37) ir viršutinio paviršiaus (39), kuriame yra suformuotos oro tiekimo į pakuotės paviršių skylės (40), kur perforuotos skylės (40) yra suformuotos iš esmės </w:t>
      </w:r>
      <w:proofErr w:type="spellStart"/>
      <w:r w:rsidRPr="00A36E0D">
        <w:rPr>
          <w:rFonts w:ascii="Helvetica" w:hAnsi="Helvetica"/>
          <w:szCs w:val="24"/>
        </w:rPr>
        <w:t>koncentriškai</w:t>
      </w:r>
      <w:proofErr w:type="spellEnd"/>
      <w:r w:rsidRPr="00A36E0D">
        <w:rPr>
          <w:rFonts w:ascii="Helvetica" w:hAnsi="Helvetica"/>
          <w:szCs w:val="24"/>
        </w:rPr>
        <w:t>, virš kiekvienos iš oro padavimo į šalto oro kolektorių (33) jungčių (36), kur kiekvienas perforuotų skylių (40) sudaromas plotas (41) yra didesnio skersmens negu pakuotės (PK) dugno skersmuo, arba bent pakuotės (PK) skersmens.</w:t>
      </w:r>
    </w:p>
    <w:p w14:paraId="3B16749C" w14:textId="77777777" w:rsidR="004E11A4" w:rsidRPr="00A36E0D" w:rsidRDefault="004E11A4" w:rsidP="00A36E0D">
      <w:pPr>
        <w:spacing w:line="360" w:lineRule="auto"/>
        <w:jc w:val="both"/>
        <w:rPr>
          <w:rFonts w:ascii="Helvetica" w:hAnsi="Helvetica"/>
          <w:szCs w:val="24"/>
        </w:rPr>
      </w:pPr>
    </w:p>
    <w:p w14:paraId="67844961" w14:textId="26565221" w:rsidR="004E11A4" w:rsidRPr="00A36E0D" w:rsidRDefault="004E11A4" w:rsidP="00A36E0D">
      <w:pPr>
        <w:spacing w:line="360" w:lineRule="auto"/>
        <w:ind w:firstLine="567"/>
        <w:jc w:val="both"/>
        <w:rPr>
          <w:rFonts w:ascii="Helvetica" w:hAnsi="Helvetica"/>
          <w:szCs w:val="24"/>
        </w:rPr>
      </w:pPr>
      <w:r w:rsidRPr="00A36E0D">
        <w:rPr>
          <w:rFonts w:ascii="Helvetica" w:hAnsi="Helvetica"/>
          <w:szCs w:val="24"/>
        </w:rPr>
        <w:t xml:space="preserve">13. Pakuočių sandarumo slėginio testavimo būdas, apimantis pakuočių (PK) sandarumo testavimą slėgiu, naudojant griebtuvus (12), </w:t>
      </w:r>
      <w:r w:rsidR="00A36E0D">
        <w:rPr>
          <w:rFonts w:ascii="Helvetica" w:hAnsi="Helvetica"/>
          <w:szCs w:val="24"/>
        </w:rPr>
        <w:t xml:space="preserve"> </w:t>
      </w:r>
      <w:r w:rsidRPr="00A36E0D">
        <w:rPr>
          <w:rFonts w:ascii="Helvetica" w:hAnsi="Helvetica"/>
          <w:szCs w:val="24"/>
        </w:rPr>
        <w:t>b e s i s k i r i a n t i s</w:t>
      </w:r>
      <w:r w:rsidR="00A36E0D">
        <w:rPr>
          <w:rFonts w:ascii="Helvetica" w:hAnsi="Helvetica"/>
          <w:szCs w:val="24"/>
        </w:rPr>
        <w:t xml:space="preserve"> </w:t>
      </w:r>
      <w:r w:rsidR="00A36E0D" w:rsidRPr="00A36E0D">
        <w:rPr>
          <w:rFonts w:ascii="Helvetica" w:hAnsi="Helvetica"/>
          <w:szCs w:val="24"/>
        </w:rPr>
        <w:t xml:space="preserve"> </w:t>
      </w:r>
      <w:r w:rsidRPr="00A36E0D">
        <w:rPr>
          <w:rFonts w:ascii="Helvetica" w:hAnsi="Helvetica"/>
          <w:szCs w:val="24"/>
        </w:rPr>
        <w:t>tuo, kad pakuočių (PK) sandarumo testavimas yra atliekamas pakuočių (PK) gamybos įrenginyje, naudojant prie pakuočių (PK) gamybos įrenginio rėmo (R) tvirtinamą sistemą pagal bet kurį iš 1</w:t>
      </w:r>
      <w:r w:rsidR="00A36E0D">
        <w:rPr>
          <w:rFonts w:ascii="Helvetica" w:hAnsi="Helvetica"/>
          <w:szCs w:val="24"/>
        </w:rPr>
        <w:t>–</w:t>
      </w:r>
      <w:r w:rsidRPr="00A36E0D">
        <w:rPr>
          <w:rFonts w:ascii="Helvetica" w:hAnsi="Helvetica"/>
          <w:szCs w:val="24"/>
        </w:rPr>
        <w:t xml:space="preserve">12 punktų, kur </w:t>
      </w:r>
    </w:p>
    <w:p w14:paraId="58FFFDBB"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pakuotės iki testavimo sistemos iš pakuočių (PK) gamybos įrenginio pakuočių gamybos formų yra atnešamos pakuočių gamybos įrenginio griebtuvais (IM‘, IM‘‘), kurie yra valdomi išilgai pakuočių gabenimo iš pakuočių gamybos įrenginio liniuotės (IL),</w:t>
      </w:r>
    </w:p>
    <w:p w14:paraId="6FB5D38F"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xml:space="preserve">- į testavimo sistemą atneštos pakuotės (PK) liniuotės (IL) griebtuvais (IM‘, IM‘‘) yra </w:t>
      </w:r>
      <w:proofErr w:type="spellStart"/>
      <w:r w:rsidRPr="00A36E0D">
        <w:rPr>
          <w:rFonts w:ascii="Helvetica" w:hAnsi="Helvetica"/>
          <w:szCs w:val="24"/>
        </w:rPr>
        <w:t>pozicionuojamos</w:t>
      </w:r>
      <w:proofErr w:type="spellEnd"/>
      <w:r w:rsidRPr="00A36E0D">
        <w:rPr>
          <w:rFonts w:ascii="Helvetica" w:hAnsi="Helvetica"/>
          <w:szCs w:val="24"/>
        </w:rPr>
        <w:t xml:space="preserve"> ant šalto oro kolektoriaus (33),</w:t>
      </w:r>
    </w:p>
    <w:p w14:paraId="2D8212FB"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xml:space="preserve">- testavimo sistemos manipuliatoriaus (7) pneumatinis cilindras (5) nuleidžia pakuočių sugriebimo ir testavimo galva (G) su dumpliniais griebtuvais (12) iki kol pakuočių (PK) kakliukai atsiremia į griebtuvo atramą (17), </w:t>
      </w:r>
    </w:p>
    <w:p w14:paraId="721EEEBD"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xml:space="preserve">- suveikia dumplinių griebtuvų (12) dumplės (19), užspausdamos pakuočių (PK) kakliukus iš vidaus, tuo pačiu užsandarindamos juos, </w:t>
      </w:r>
    </w:p>
    <w:p w14:paraId="27B9B469"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per dumplėse (19) esančią angą į pakuotę (PK) yra paduodamas suslėgtas oras,</w:t>
      </w:r>
    </w:p>
    <w:p w14:paraId="1A4ADB6A"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xml:space="preserve">- fiksuojamas atsiradęs slėgio kritimas, </w:t>
      </w:r>
    </w:p>
    <w:p w14:paraId="44D03EFC"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testavimo metu pakuočių (PK) dugnas yra šaldomas per šalto oro kolektoriaus (33) perforuotas skyles (40),</w:t>
      </w:r>
    </w:p>
    <w:p w14:paraId="040D1C59"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dumpliniai griebtuvai (12) paleidžia pakuotę (PK),</w:t>
      </w:r>
    </w:p>
    <w:p w14:paraId="06052ACC" w14:textId="77777777" w:rsidR="004E11A4" w:rsidRPr="00A36E0D" w:rsidRDefault="004E11A4" w:rsidP="00A36E0D">
      <w:pPr>
        <w:spacing w:line="360" w:lineRule="auto"/>
        <w:jc w:val="both"/>
        <w:rPr>
          <w:rFonts w:ascii="Helvetica" w:hAnsi="Helvetica"/>
          <w:szCs w:val="24"/>
        </w:rPr>
      </w:pPr>
      <w:r w:rsidRPr="00A36E0D">
        <w:rPr>
          <w:rFonts w:ascii="Helvetica" w:hAnsi="Helvetica"/>
          <w:szCs w:val="24"/>
        </w:rPr>
        <w:t xml:space="preserve">- pakuočių (PK) transportavimo mazgas pakuotes išneša iš pakuočių gamybos įrenginio testavimo sistemos, </w:t>
      </w:r>
    </w:p>
    <w:p w14:paraId="7E130B99" w14:textId="46A7D179" w:rsidR="0018473C" w:rsidRPr="00A36E0D" w:rsidRDefault="004E11A4" w:rsidP="00A36E0D">
      <w:pPr>
        <w:spacing w:line="360" w:lineRule="auto"/>
        <w:jc w:val="both"/>
        <w:rPr>
          <w:rFonts w:ascii="Helvetica" w:hAnsi="Helvetica"/>
          <w:szCs w:val="24"/>
        </w:rPr>
      </w:pPr>
      <w:r w:rsidRPr="00A36E0D">
        <w:rPr>
          <w:rFonts w:ascii="Helvetica" w:hAnsi="Helvetica"/>
          <w:szCs w:val="24"/>
        </w:rPr>
        <w:t xml:space="preserve">- sandarumo testavimo sistemos valdymas yra atliekamas pakuočių gamybos įrenginio kompiuteriu. </w:t>
      </w:r>
    </w:p>
    <w:sectPr w:rsidR="0018473C" w:rsidRPr="00A36E0D" w:rsidSect="00A36E0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08C5" w14:textId="77777777" w:rsidR="00A36E0D" w:rsidRDefault="00A36E0D" w:rsidP="00A36E0D">
      <w:r>
        <w:separator/>
      </w:r>
    </w:p>
  </w:endnote>
  <w:endnote w:type="continuationSeparator" w:id="0">
    <w:p w14:paraId="4F56ACDF" w14:textId="77777777" w:rsidR="00A36E0D" w:rsidRDefault="00A36E0D" w:rsidP="00A3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AE0F" w14:textId="77777777" w:rsidR="00A36E0D" w:rsidRDefault="00A36E0D" w:rsidP="00A36E0D">
      <w:r>
        <w:separator/>
      </w:r>
    </w:p>
  </w:footnote>
  <w:footnote w:type="continuationSeparator" w:id="0">
    <w:p w14:paraId="3FCFF03F" w14:textId="77777777" w:rsidR="00A36E0D" w:rsidRDefault="00A36E0D" w:rsidP="00A36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A4"/>
    <w:rsid w:val="0000726D"/>
    <w:rsid w:val="0001453C"/>
    <w:rsid w:val="00026117"/>
    <w:rsid w:val="0003391F"/>
    <w:rsid w:val="00037188"/>
    <w:rsid w:val="000400F7"/>
    <w:rsid w:val="0005384F"/>
    <w:rsid w:val="000657CC"/>
    <w:rsid w:val="0007652B"/>
    <w:rsid w:val="00091494"/>
    <w:rsid w:val="0009499B"/>
    <w:rsid w:val="000A7B61"/>
    <w:rsid w:val="00100598"/>
    <w:rsid w:val="001029EE"/>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53B21"/>
    <w:rsid w:val="004624D2"/>
    <w:rsid w:val="00481426"/>
    <w:rsid w:val="004859D0"/>
    <w:rsid w:val="004A54D9"/>
    <w:rsid w:val="004B09A1"/>
    <w:rsid w:val="004B1648"/>
    <w:rsid w:val="004B64B8"/>
    <w:rsid w:val="004B70BD"/>
    <w:rsid w:val="004C40B9"/>
    <w:rsid w:val="004D5F75"/>
    <w:rsid w:val="004E11A4"/>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36E0D"/>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69DA"/>
    <w:rsid w:val="00B80C9C"/>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6C19"/>
    <w:rsid w:val="00E073B1"/>
    <w:rsid w:val="00E1622A"/>
    <w:rsid w:val="00E21927"/>
    <w:rsid w:val="00E24385"/>
    <w:rsid w:val="00E26E11"/>
    <w:rsid w:val="00E733DA"/>
    <w:rsid w:val="00E7563A"/>
    <w:rsid w:val="00E81049"/>
    <w:rsid w:val="00EB08D3"/>
    <w:rsid w:val="00EC42E6"/>
    <w:rsid w:val="00EE464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D7E15"/>
  <w15:chartTrackingRefBased/>
  <w15:docId w15:val="{BC7E0531-9BA2-49DE-902B-216D34F6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E0D"/>
    <w:pPr>
      <w:tabs>
        <w:tab w:val="center" w:pos="4819"/>
        <w:tab w:val="right" w:pos="9638"/>
      </w:tabs>
    </w:pPr>
  </w:style>
  <w:style w:type="character" w:customStyle="1" w:styleId="HeaderChar">
    <w:name w:val="Header Char"/>
    <w:basedOn w:val="DefaultParagraphFont"/>
    <w:link w:val="Header"/>
    <w:uiPriority w:val="99"/>
    <w:rsid w:val="00A36E0D"/>
    <w:rPr>
      <w:lang w:eastAsia="en-US"/>
    </w:rPr>
  </w:style>
  <w:style w:type="paragraph" w:styleId="Footer">
    <w:name w:val="footer"/>
    <w:basedOn w:val="Normal"/>
    <w:link w:val="FooterChar"/>
    <w:uiPriority w:val="99"/>
    <w:unhideWhenUsed/>
    <w:rsid w:val="00A36E0D"/>
    <w:pPr>
      <w:tabs>
        <w:tab w:val="center" w:pos="4819"/>
        <w:tab w:val="right" w:pos="9638"/>
      </w:tabs>
    </w:pPr>
  </w:style>
  <w:style w:type="character" w:customStyle="1" w:styleId="FooterChar">
    <w:name w:val="Footer Char"/>
    <w:basedOn w:val="DefaultParagraphFont"/>
    <w:link w:val="Footer"/>
    <w:uiPriority w:val="99"/>
    <w:rsid w:val="00A36E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1317</Words>
  <Characters>8336</Characters>
  <Application>Microsoft Office Word</Application>
  <DocSecurity>0</DocSecurity>
  <Lines>69</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2023-03-14T10:46:00Z</dcterms:created>
  <dcterms:modified xsi:type="dcterms:W3CDTF">2023-03-15T07:09:00Z</dcterms:modified>
</cp:coreProperties>
</file>