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667E" w14:textId="08F50348" w:rsidR="0018473C" w:rsidRPr="00DC6934" w:rsidRDefault="00467E0A">
      <w:pPr>
        <w:rPr>
          <w:sz w:val="24"/>
          <w:szCs w:val="24"/>
        </w:rPr>
      </w:pPr>
      <w:r w:rsidRPr="00467E0A">
        <w:rPr>
          <w:sz w:val="24"/>
          <w:szCs w:val="24"/>
        </w:rPr>
        <w:t>Čia aprašomas membraninis jutiklis sudaromas panaudojant silano junginius formuojančius savitvarkį monosluoksnį ant elektrai laidžių ir nelaidžių oksidinių paviršių. Savitvarkis monosluoksnis yra maišomas su skiedikliais ir gaunama paviršiuje prikabinta bisluoksnė fosfolipidinė membrana, turinti pomembraninį vandens rezervuarą. Suformuotas jautrus fosfolipidinis sluoksnis gali būti pašalintas ir iš naujo suformuotas keletą kartų ant to paties paviršiaus.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467E0A"/>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67E0A"/>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373C4"/>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19EE4"/>
  <w15:chartTrackingRefBased/>
  <w15:docId w15:val="{07A3EE6C-E417-47A5-A1AF-D5FFBE5F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384</Characters>
  <Application>Microsoft Office Word</Application>
  <DocSecurity>0</DocSecurity>
  <Lines>7</Lines>
  <Paragraphs>2</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2022-12-12T07:21:00Z</dcterms:created>
  <dcterms:modified xsi:type="dcterms:W3CDTF">2022-12-12T07:22:00Z</dcterms:modified>
</cp:coreProperties>
</file>