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A38C" w14:textId="2223FC86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>1. Ašarų kanalų spaustukas turi kilpą (4), prie kurios yra pritvirtintos dvi spaudimo pagalvėlės (3), nosies pagalvėlė (5) ir tvirtinimo dirželis (6).</w:t>
      </w:r>
    </w:p>
    <w:p w14:paraId="587E0111" w14:textId="77777777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6C10B2C" w14:textId="6BF917C8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>2. Spaustukas pagal 1 punktą,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b e s i s k i r i a n t i s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tuo, kad kilpa (4) yra nerūdijančio plieno vielos lankstinys, kuris turi puslankį (4.1) ir du statmenai užlenktus ragus (4.2), kurių gale suformuotos kilpelės (4.3). </w:t>
      </w:r>
    </w:p>
    <w:p w14:paraId="79F0DC90" w14:textId="77777777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6D6849B" w14:textId="2D08D49F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 xml:space="preserve">3. Spaustukas pagal 1 punktą, 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tuo, kad spaudimo pagalvėlės (3) susideda iš išgaubto disko formos ašarų kanalų prispaudimo zonos (3.1) ir cilindrinio antgalio su žiediniu grioveliu (3.3) tvirtinimo zonos (3.2).</w:t>
      </w:r>
    </w:p>
    <w:p w14:paraId="49938358" w14:textId="77777777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EA9FE2F" w14:textId="37C3D0E4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 xml:space="preserve">4. Spaustukas pagal 1 punktą, 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tuo, kad nosies pagalvėlė (5)</w:t>
      </w:r>
      <w:r w:rsidR="000F75E7"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- tai tarpinė tarp nosies ir kilpos puslankio (4.1), padaryta kaip to paties kreivumo puslankis su tvirtinimo grioveliu (5.1) išoriniame paviršiuje. </w:t>
      </w:r>
    </w:p>
    <w:p w14:paraId="391E66C7" w14:textId="77777777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A891CAD" w14:textId="5D055734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 xml:space="preserve">5. Spaustukas pagal 1 punktą, 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tuo, kad tvirtinimo dirželio (6) vieni galai pritvirtinti prie kilpos ragų (4.2), kiti - sujungti su reguliavimo sagtimi(6.1).</w:t>
      </w:r>
    </w:p>
    <w:p w14:paraId="346E8EB4" w14:textId="77777777" w:rsidR="00CC3468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A17EEB2" w14:textId="2E63B2F4" w:rsidR="0018473C" w:rsidRPr="00CC3468" w:rsidRDefault="00CC3468" w:rsidP="00CC346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C3468">
        <w:rPr>
          <w:rFonts w:ascii="Helvetica" w:hAnsi="Helvetica"/>
          <w:szCs w:val="24"/>
        </w:rPr>
        <w:t xml:space="preserve">6. Spaustukas pagal 1 punktą, 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CC3468">
        <w:rPr>
          <w:rFonts w:ascii="Helvetica" w:hAnsi="Helvetica"/>
          <w:szCs w:val="24"/>
        </w:rPr>
        <w:t xml:space="preserve"> tuo, kad spaudimo</w:t>
      </w:r>
      <w:r w:rsidR="000F75E7">
        <w:rPr>
          <w:rFonts w:ascii="Helvetica" w:hAnsi="Helvetica"/>
          <w:szCs w:val="24"/>
        </w:rPr>
        <w:t xml:space="preserve"> pagalvėlės</w:t>
      </w:r>
      <w:r w:rsidRPr="00CC3468">
        <w:rPr>
          <w:rFonts w:ascii="Helvetica" w:hAnsi="Helvetica"/>
          <w:szCs w:val="24"/>
        </w:rPr>
        <w:t xml:space="preserve"> (3) ir nosies pagalvėlės (5) yra padarytos iš gumos arba silikono, o tvirtinimo dirželis (6) iš tamprios gumos.</w:t>
      </w:r>
    </w:p>
    <w:sectPr w:rsidR="0018473C" w:rsidRPr="00CC3468" w:rsidSect="00CC346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1B9C" w14:textId="77777777" w:rsidR="00326564" w:rsidRDefault="00326564" w:rsidP="00CC3468">
      <w:r>
        <w:separator/>
      </w:r>
    </w:p>
  </w:endnote>
  <w:endnote w:type="continuationSeparator" w:id="0">
    <w:p w14:paraId="4F1EFEAC" w14:textId="77777777" w:rsidR="00326564" w:rsidRDefault="00326564" w:rsidP="00CC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37D7" w14:textId="77777777" w:rsidR="00326564" w:rsidRDefault="00326564" w:rsidP="00CC3468">
      <w:r>
        <w:separator/>
      </w:r>
    </w:p>
  </w:footnote>
  <w:footnote w:type="continuationSeparator" w:id="0">
    <w:p w14:paraId="38A64F46" w14:textId="77777777" w:rsidR="00326564" w:rsidRDefault="00326564" w:rsidP="00CC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8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0F75E7"/>
    <w:rsid w:val="00100598"/>
    <w:rsid w:val="001029EE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5FB3"/>
    <w:rsid w:val="002E67E0"/>
    <w:rsid w:val="002F3283"/>
    <w:rsid w:val="003157EF"/>
    <w:rsid w:val="003215A7"/>
    <w:rsid w:val="003221D8"/>
    <w:rsid w:val="00326564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C3468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13E61"/>
  <w15:chartTrackingRefBased/>
  <w15:docId w15:val="{B93E261A-2A77-4C7C-ADC9-14310D8C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4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4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2023-05-22T07:30:00Z</dcterms:created>
  <dcterms:modified xsi:type="dcterms:W3CDTF">2023-05-22T07:30:00Z</dcterms:modified>
</cp:coreProperties>
</file>