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4598" w14:textId="77777777" w:rsidR="0098424F" w:rsidRPr="00D73524" w:rsidRDefault="0098424F" w:rsidP="00D7352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>1. Puslaidininkinis šviesos šaltinis, apimantis:</w:t>
      </w:r>
    </w:p>
    <w:p w14:paraId="318FA6E5" w14:textId="77777777" w:rsidR="0098424F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>- padėklą iš puslaidininkinės medžiagos,</w:t>
      </w:r>
    </w:p>
    <w:p w14:paraId="4B51CBF1" w14:textId="70F766F4" w:rsidR="0098424F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>- šviesą skleidžiantį sluoksniuotą darinį, užaugintą ant padėklo, kur sluoksniuotas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>darinys apima:</w:t>
      </w:r>
    </w:p>
    <w:p w14:paraId="1C09BFAF" w14:textId="25354582" w:rsidR="0098424F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>a) kvantinės duobės sluoksnį, pagamintą iš pirmosios puslaidininkinės medžiagos</w:t>
      </w:r>
      <w:r w:rsidR="00D73524" w:rsidRPr="00D73524">
        <w:rPr>
          <w:rFonts w:ascii="Helvetica" w:hAnsi="Helvetica"/>
          <w:szCs w:val="24"/>
        </w:rPr>
        <w:t>,</w:t>
      </w:r>
    </w:p>
    <w:p w14:paraId="77D3DFD4" w14:textId="4A9730BB" w:rsidR="0098424F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>b) du apauginimo sluoksnius, išdėstytus iš abiejų kvantinės duobės sluoksnio pusių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>ir pagamintus iš antrosios puslaidininkinės medžiagos,</w:t>
      </w:r>
    </w:p>
    <w:p w14:paraId="010CC419" w14:textId="64A7E15E" w:rsidR="0098424F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>c) du barjero sluoksnius, išdėstytus, atitinkamai, ant minėtų apsauginių sluoksnių,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>pagamintus iš trečiosios puslaidininkinės medžiagos,</w:t>
      </w:r>
      <w:r w:rsidR="00D73524" w:rsidRPr="00D73524">
        <w:rPr>
          <w:rFonts w:ascii="Helvetica" w:hAnsi="Helvetica"/>
          <w:szCs w:val="24"/>
        </w:rPr>
        <w:t xml:space="preserve">  b e s i s k i r i a n t i s  </w:t>
      </w:r>
      <w:r w:rsidRPr="00D73524">
        <w:rPr>
          <w:rFonts w:ascii="Helvetica" w:hAnsi="Helvetica"/>
          <w:szCs w:val="24"/>
        </w:rPr>
        <w:t>tuo, kad</w:t>
      </w:r>
    </w:p>
    <w:p w14:paraId="61CBA7FB" w14:textId="77777777" w:rsidR="0098424F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>kvantinės duobės sluoksniai iš pirmosios medžiagos turi savyje bismuto atomų;</w:t>
      </w:r>
    </w:p>
    <w:p w14:paraId="4F0017BA" w14:textId="0298A621" w:rsidR="0098424F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>dviejų apauginimo sluoksnių iš antrosios medžiagos draustinių energijų juostos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>tarpas ε</w:t>
      </w:r>
      <w:r w:rsidRPr="00D73524">
        <w:rPr>
          <w:rFonts w:ascii="Helvetica" w:hAnsi="Helvetica"/>
          <w:szCs w:val="24"/>
          <w:vertAlign w:val="subscript"/>
        </w:rPr>
        <w:t>g2</w:t>
      </w:r>
      <w:r w:rsidRPr="00D73524">
        <w:rPr>
          <w:rFonts w:ascii="Helvetica" w:hAnsi="Helvetica"/>
          <w:szCs w:val="24"/>
        </w:rPr>
        <w:t xml:space="preserve"> yra didesnis už tokį tarpą pirmojoje medžiagoje ε</w:t>
      </w:r>
      <w:r w:rsidRPr="00D73524">
        <w:rPr>
          <w:rFonts w:ascii="Helvetica" w:hAnsi="Helvetica"/>
          <w:szCs w:val="24"/>
          <w:vertAlign w:val="subscript"/>
        </w:rPr>
        <w:t>g1</w:t>
      </w:r>
      <w:r w:rsidRPr="00D73524">
        <w:rPr>
          <w:rFonts w:ascii="Helvetica" w:hAnsi="Helvetica"/>
          <w:szCs w:val="24"/>
        </w:rPr>
        <w:t>, o laidumo juostos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>trūkis ∆E</w:t>
      </w:r>
      <w:r w:rsidRPr="00D73524">
        <w:rPr>
          <w:rFonts w:ascii="Helvetica" w:hAnsi="Helvetica"/>
          <w:szCs w:val="24"/>
          <w:vertAlign w:val="subscript"/>
        </w:rPr>
        <w:t>c12</w:t>
      </w:r>
      <w:r w:rsidRPr="00D73524">
        <w:rPr>
          <w:rFonts w:ascii="Helvetica" w:hAnsi="Helvetica"/>
          <w:szCs w:val="24"/>
        </w:rPr>
        <w:t xml:space="preserve"> sandūroje su pirmąja medžiaga yra mažesnis už </w:t>
      </w:r>
      <w:proofErr w:type="spellStart"/>
      <w:r w:rsidRPr="00D73524">
        <w:rPr>
          <w:rFonts w:ascii="Helvetica" w:hAnsi="Helvetica"/>
          <w:szCs w:val="24"/>
        </w:rPr>
        <w:t>valentinės</w:t>
      </w:r>
      <w:proofErr w:type="spellEnd"/>
      <w:r w:rsidRPr="00D73524">
        <w:rPr>
          <w:rFonts w:ascii="Helvetica" w:hAnsi="Helvetica"/>
          <w:szCs w:val="24"/>
        </w:rPr>
        <w:t xml:space="preserve"> juostos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>trūkį ∆E</w:t>
      </w:r>
      <w:r w:rsidRPr="00D73524">
        <w:rPr>
          <w:rFonts w:ascii="Helvetica" w:hAnsi="Helvetica"/>
          <w:szCs w:val="24"/>
          <w:vertAlign w:val="subscript"/>
        </w:rPr>
        <w:t>v12</w:t>
      </w:r>
      <w:r w:rsidRPr="00D73524">
        <w:rPr>
          <w:rFonts w:ascii="Helvetica" w:hAnsi="Helvetica"/>
          <w:szCs w:val="24"/>
        </w:rPr>
        <w:t xml:space="preserve"> ;</w:t>
      </w:r>
    </w:p>
    <w:p w14:paraId="3DD2CA5C" w14:textId="1E9BFCA6" w:rsidR="0098424F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>dviejų barjerų sluoksnių iš trečiosios medžiagos draustinių energijų juostos tarpas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>ε</w:t>
      </w:r>
      <w:r w:rsidRPr="00D73524">
        <w:rPr>
          <w:rFonts w:ascii="Helvetica" w:hAnsi="Helvetica"/>
          <w:szCs w:val="24"/>
          <w:vertAlign w:val="subscript"/>
        </w:rPr>
        <w:t>g3</w:t>
      </w:r>
      <w:r w:rsidRPr="00D73524">
        <w:rPr>
          <w:rFonts w:ascii="Helvetica" w:hAnsi="Helvetica"/>
          <w:szCs w:val="24"/>
        </w:rPr>
        <w:t xml:space="preserve"> yra didesnis nei antrojoje medžiagoje, o laidumo juostos trūkis ∆E</w:t>
      </w:r>
      <w:r w:rsidRPr="00D73524">
        <w:rPr>
          <w:rFonts w:ascii="Helvetica" w:hAnsi="Helvetica"/>
          <w:szCs w:val="24"/>
          <w:vertAlign w:val="subscript"/>
        </w:rPr>
        <w:t>c23</w:t>
      </w:r>
      <w:r w:rsidRPr="00D73524">
        <w:rPr>
          <w:rFonts w:ascii="Helvetica" w:hAnsi="Helvetica"/>
          <w:szCs w:val="24"/>
        </w:rPr>
        <w:t xml:space="preserve"> sandūroje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 xml:space="preserve">su antrąja medžiaga yra didesnis už </w:t>
      </w:r>
      <w:proofErr w:type="spellStart"/>
      <w:r w:rsidRPr="00D73524">
        <w:rPr>
          <w:rFonts w:ascii="Helvetica" w:hAnsi="Helvetica"/>
          <w:szCs w:val="24"/>
        </w:rPr>
        <w:t>valentinės</w:t>
      </w:r>
      <w:proofErr w:type="spellEnd"/>
      <w:r w:rsidRPr="00D73524">
        <w:rPr>
          <w:rFonts w:ascii="Helvetica" w:hAnsi="Helvetica"/>
          <w:szCs w:val="24"/>
        </w:rPr>
        <w:t xml:space="preserve"> juostos trūkį ∆E</w:t>
      </w:r>
      <w:r w:rsidRPr="00D73524">
        <w:rPr>
          <w:rFonts w:ascii="Helvetica" w:hAnsi="Helvetica"/>
          <w:szCs w:val="24"/>
          <w:vertAlign w:val="subscript"/>
        </w:rPr>
        <w:t>v23</w:t>
      </w:r>
      <w:r w:rsidRPr="00D73524">
        <w:rPr>
          <w:rFonts w:ascii="Helvetica" w:hAnsi="Helvetica"/>
          <w:szCs w:val="24"/>
        </w:rPr>
        <w:t>.</w:t>
      </w:r>
    </w:p>
    <w:p w14:paraId="5F91A061" w14:textId="77777777" w:rsidR="00D73524" w:rsidRPr="00D73524" w:rsidRDefault="00D73524" w:rsidP="00D73524">
      <w:pPr>
        <w:spacing w:line="360" w:lineRule="auto"/>
        <w:jc w:val="both"/>
        <w:rPr>
          <w:rFonts w:ascii="Helvetica" w:hAnsi="Helvetica"/>
          <w:szCs w:val="24"/>
        </w:rPr>
      </w:pPr>
    </w:p>
    <w:p w14:paraId="5AAA1226" w14:textId="4F81281E" w:rsidR="0098424F" w:rsidRPr="00D73524" w:rsidRDefault="0098424F" w:rsidP="00D7352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 xml:space="preserve">2. Puslaidininkinis šviesos šaltinis pagal 1 punktą, </w:t>
      </w:r>
      <w:r w:rsid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>b e s i s k i r i a n t i s</w:t>
      </w:r>
      <w:r w:rsid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 xml:space="preserve"> tuo, kad</w:t>
      </w:r>
    </w:p>
    <w:p w14:paraId="5E814AAC" w14:textId="419B0828" w:rsidR="0098424F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 xml:space="preserve">padėklas yra iš </w:t>
      </w:r>
      <w:proofErr w:type="spellStart"/>
      <w:r w:rsidRPr="00D73524">
        <w:rPr>
          <w:rFonts w:ascii="Helvetica" w:hAnsi="Helvetica"/>
          <w:szCs w:val="24"/>
        </w:rPr>
        <w:t>InP</w:t>
      </w:r>
      <w:proofErr w:type="spellEnd"/>
      <w:r w:rsidRPr="00D73524">
        <w:rPr>
          <w:rFonts w:ascii="Helvetica" w:hAnsi="Helvetica"/>
          <w:szCs w:val="24"/>
        </w:rPr>
        <w:t xml:space="preserve">, pirmoji medžiaga yra </w:t>
      </w:r>
      <w:proofErr w:type="spellStart"/>
      <w:r w:rsidRPr="00D73524">
        <w:rPr>
          <w:rFonts w:ascii="Helvetica" w:hAnsi="Helvetica"/>
          <w:szCs w:val="24"/>
        </w:rPr>
        <w:t>GaInAsBi</w:t>
      </w:r>
      <w:proofErr w:type="spellEnd"/>
      <w:r w:rsidRPr="00D73524">
        <w:rPr>
          <w:rFonts w:ascii="Helvetica" w:hAnsi="Helvetica"/>
          <w:szCs w:val="24"/>
        </w:rPr>
        <w:t xml:space="preserve">, antroji medžiaga yra </w:t>
      </w:r>
      <w:proofErr w:type="spellStart"/>
      <w:r w:rsidRPr="00D73524">
        <w:rPr>
          <w:rFonts w:ascii="Helvetica" w:hAnsi="Helvetica"/>
          <w:szCs w:val="24"/>
        </w:rPr>
        <w:t>GaInAs</w:t>
      </w:r>
      <w:proofErr w:type="spellEnd"/>
      <w:r w:rsidRPr="00D73524">
        <w:rPr>
          <w:rFonts w:ascii="Helvetica" w:hAnsi="Helvetica"/>
          <w:szCs w:val="24"/>
        </w:rPr>
        <w:t>,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 xml:space="preserve">o trečioji medžiaga yra </w:t>
      </w:r>
      <w:proofErr w:type="spellStart"/>
      <w:r w:rsidRPr="00D73524">
        <w:rPr>
          <w:rFonts w:ascii="Helvetica" w:hAnsi="Helvetica"/>
          <w:szCs w:val="24"/>
        </w:rPr>
        <w:t>AlInAs</w:t>
      </w:r>
      <w:proofErr w:type="spellEnd"/>
      <w:r w:rsidRPr="00D73524">
        <w:rPr>
          <w:rFonts w:ascii="Helvetica" w:hAnsi="Helvetica"/>
          <w:szCs w:val="24"/>
        </w:rPr>
        <w:t xml:space="preserve">. </w:t>
      </w:r>
    </w:p>
    <w:p w14:paraId="726799B5" w14:textId="77777777" w:rsidR="00D73524" w:rsidRPr="00D73524" w:rsidRDefault="00D73524" w:rsidP="00D73524">
      <w:pPr>
        <w:spacing w:line="360" w:lineRule="auto"/>
        <w:jc w:val="both"/>
        <w:rPr>
          <w:rFonts w:ascii="Helvetica" w:hAnsi="Helvetica"/>
          <w:szCs w:val="24"/>
        </w:rPr>
      </w:pPr>
    </w:p>
    <w:p w14:paraId="133142DE" w14:textId="25B53EF5" w:rsidR="0098424F" w:rsidRPr="00D73524" w:rsidRDefault="0098424F" w:rsidP="00D7352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 xml:space="preserve">3. Puslaidininkinis šviesos šaltinis pagal 1 punktą, </w:t>
      </w:r>
      <w:r w:rsid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>b e s i s k i r i a n t i s</w:t>
      </w:r>
      <w:r w:rsid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 xml:space="preserve"> tuo, kad</w:t>
      </w:r>
    </w:p>
    <w:p w14:paraId="7C74165A" w14:textId="2ADEA29E" w:rsidR="0018473C" w:rsidRPr="00D73524" w:rsidRDefault="0098424F" w:rsidP="00D73524">
      <w:pPr>
        <w:spacing w:line="360" w:lineRule="auto"/>
        <w:jc w:val="both"/>
        <w:rPr>
          <w:rFonts w:ascii="Helvetica" w:hAnsi="Helvetica"/>
          <w:szCs w:val="24"/>
        </w:rPr>
      </w:pPr>
      <w:r w:rsidRPr="00D73524">
        <w:rPr>
          <w:rFonts w:ascii="Helvetica" w:hAnsi="Helvetica"/>
          <w:szCs w:val="24"/>
        </w:rPr>
        <w:t xml:space="preserve">padėklas yra iš </w:t>
      </w:r>
      <w:proofErr w:type="spellStart"/>
      <w:r w:rsidRPr="00D73524">
        <w:rPr>
          <w:rFonts w:ascii="Helvetica" w:hAnsi="Helvetica"/>
          <w:szCs w:val="24"/>
        </w:rPr>
        <w:t>GaAs</w:t>
      </w:r>
      <w:proofErr w:type="spellEnd"/>
      <w:r w:rsidRPr="00D73524">
        <w:rPr>
          <w:rFonts w:ascii="Helvetica" w:hAnsi="Helvetica"/>
          <w:szCs w:val="24"/>
        </w:rPr>
        <w:t xml:space="preserve">, pirmoji medžiaga yra </w:t>
      </w:r>
      <w:proofErr w:type="spellStart"/>
      <w:r w:rsidRPr="00D73524">
        <w:rPr>
          <w:rFonts w:ascii="Helvetica" w:hAnsi="Helvetica"/>
          <w:szCs w:val="24"/>
        </w:rPr>
        <w:t>GaAsBi</w:t>
      </w:r>
      <w:proofErr w:type="spellEnd"/>
      <w:r w:rsidRPr="00D73524">
        <w:rPr>
          <w:rFonts w:ascii="Helvetica" w:hAnsi="Helvetica"/>
          <w:szCs w:val="24"/>
        </w:rPr>
        <w:t xml:space="preserve">, antroji medžiaga yra </w:t>
      </w:r>
      <w:proofErr w:type="spellStart"/>
      <w:r w:rsidRPr="00D73524">
        <w:rPr>
          <w:rFonts w:ascii="Helvetica" w:hAnsi="Helvetica"/>
          <w:szCs w:val="24"/>
        </w:rPr>
        <w:t>GaAs</w:t>
      </w:r>
      <w:proofErr w:type="spellEnd"/>
      <w:r w:rsidRPr="00D73524">
        <w:rPr>
          <w:rFonts w:ascii="Helvetica" w:hAnsi="Helvetica"/>
          <w:szCs w:val="24"/>
        </w:rPr>
        <w:t>, o</w:t>
      </w:r>
      <w:r w:rsidR="00D73524" w:rsidRPr="00D73524">
        <w:rPr>
          <w:rFonts w:ascii="Helvetica" w:hAnsi="Helvetica"/>
          <w:szCs w:val="24"/>
        </w:rPr>
        <w:t xml:space="preserve"> </w:t>
      </w:r>
      <w:r w:rsidRPr="00D73524">
        <w:rPr>
          <w:rFonts w:ascii="Helvetica" w:hAnsi="Helvetica"/>
          <w:szCs w:val="24"/>
        </w:rPr>
        <w:t xml:space="preserve">trečioji medžiaga yra </w:t>
      </w:r>
      <w:proofErr w:type="spellStart"/>
      <w:r w:rsidRPr="00D73524">
        <w:rPr>
          <w:rFonts w:ascii="Helvetica" w:hAnsi="Helvetica"/>
          <w:szCs w:val="24"/>
        </w:rPr>
        <w:t>AlGaAs</w:t>
      </w:r>
      <w:proofErr w:type="spellEnd"/>
      <w:r w:rsidRPr="00D73524">
        <w:rPr>
          <w:rFonts w:ascii="Helvetica" w:hAnsi="Helvetica"/>
          <w:szCs w:val="24"/>
        </w:rPr>
        <w:t>.</w:t>
      </w:r>
    </w:p>
    <w:sectPr w:rsidR="0018473C" w:rsidRPr="00D73524" w:rsidSect="00D7352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C009" w14:textId="77777777" w:rsidR="00D73524" w:rsidRDefault="00D73524" w:rsidP="00D73524">
      <w:r>
        <w:separator/>
      </w:r>
    </w:p>
  </w:endnote>
  <w:endnote w:type="continuationSeparator" w:id="0">
    <w:p w14:paraId="54944B68" w14:textId="77777777" w:rsidR="00D73524" w:rsidRDefault="00D73524" w:rsidP="00D7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691F" w14:textId="77777777" w:rsidR="00D73524" w:rsidRDefault="00D73524" w:rsidP="00D73524">
      <w:r>
        <w:separator/>
      </w:r>
    </w:p>
  </w:footnote>
  <w:footnote w:type="continuationSeparator" w:id="0">
    <w:p w14:paraId="691F5700" w14:textId="77777777" w:rsidR="00D73524" w:rsidRDefault="00D73524" w:rsidP="00D73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4F"/>
    <w:rsid w:val="0000726D"/>
    <w:rsid w:val="0001453C"/>
    <w:rsid w:val="00026117"/>
    <w:rsid w:val="0003391F"/>
    <w:rsid w:val="000400F7"/>
    <w:rsid w:val="0005384F"/>
    <w:rsid w:val="000657CC"/>
    <w:rsid w:val="0007652B"/>
    <w:rsid w:val="00091494"/>
    <w:rsid w:val="0009499B"/>
    <w:rsid w:val="000A7B61"/>
    <w:rsid w:val="00100598"/>
    <w:rsid w:val="001029EE"/>
    <w:rsid w:val="00113154"/>
    <w:rsid w:val="001275F5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8424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9648E"/>
    <w:rsid w:val="00BA22BF"/>
    <w:rsid w:val="00BA5386"/>
    <w:rsid w:val="00BB65FA"/>
    <w:rsid w:val="00BC1E45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57A2"/>
    <w:rsid w:val="00D66C99"/>
    <w:rsid w:val="00D73524"/>
    <w:rsid w:val="00D83FDB"/>
    <w:rsid w:val="00D93A1F"/>
    <w:rsid w:val="00D93BF4"/>
    <w:rsid w:val="00DC491B"/>
    <w:rsid w:val="00DC6934"/>
    <w:rsid w:val="00DD525F"/>
    <w:rsid w:val="00DE0809"/>
    <w:rsid w:val="00DF6786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E00CA"/>
  <w15:chartTrackingRefBased/>
  <w15:docId w15:val="{BB1A1C8E-8FDE-4694-96B1-3EE0D5F7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52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52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35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5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1324</Characters>
  <Application>Microsoft Office Word</Application>
  <DocSecurity>0</DocSecurity>
  <Lines>24</Lines>
  <Paragraphs>16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2023-05-22T07:43:00Z</dcterms:created>
  <dcterms:modified xsi:type="dcterms:W3CDTF">2023-05-22T07:43:00Z</dcterms:modified>
</cp:coreProperties>
</file>