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D07CE" w14:textId="63E91E99" w:rsidR="0018473C" w:rsidRPr="00FE0541" w:rsidRDefault="00FE0541" w:rsidP="00FE0541">
      <w:pPr>
        <w:spacing w:after="0" w:line="360" w:lineRule="auto"/>
        <w:jc w:val="both"/>
        <w:rPr>
          <w:rFonts w:ascii="Helvetica" w:hAnsi="Helvetica" w:cs="Times New Roman"/>
          <w:sz w:val="20"/>
          <w:szCs w:val="24"/>
          <w:lang w:val="en-GB"/>
        </w:rPr>
      </w:pPr>
      <w:r w:rsidRPr="00FE0541">
        <w:rPr>
          <w:rFonts w:ascii="Helvetica" w:hAnsi="Helvetica" w:cs="Times New Roman"/>
          <w:sz w:val="20"/>
          <w:szCs w:val="24"/>
          <w:lang w:val="en-GB"/>
        </w:rPr>
        <w:t>The improved X-junction belongs to the field of motorway construction. Left turn reduces traffic safety, intersection capacity, fuel consumption, time consumption and environmental pollution.</w:t>
      </w:r>
      <w:r w:rsidRPr="00FE0541"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FE0541">
        <w:rPr>
          <w:rFonts w:ascii="Helvetica" w:hAnsi="Helvetica" w:cs="Times New Roman"/>
          <w:sz w:val="20"/>
          <w:szCs w:val="24"/>
          <w:lang w:val="en-GB"/>
        </w:rPr>
        <w:t>Substance: the left-hand carriageway of each roadway is built into the junction from the second lane, turning right before the junction, and after the junction, in a small radius right turn, continuing straight ahead to accommodate left-hand traffic, making a right 180° small radius turn and straight ahead into the junction;</w:t>
      </w:r>
      <w:r w:rsidRPr="00FE0541"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FE0541">
        <w:rPr>
          <w:rFonts w:ascii="Helvetica" w:hAnsi="Helvetica" w:cs="Times New Roman"/>
          <w:sz w:val="20"/>
          <w:szCs w:val="24"/>
          <w:lang w:val="en-GB"/>
        </w:rPr>
        <w:t>all carriageways on each road are diverted to the right well before the junction; the left turn lane is constructed from the second lane, making a right bend at the junction, continuing straight ahead to accommodate left-turning traffic, making a 180° left bend of small radius through the left lanes, the centre line, and then continuing straight ahead into the junction.</w:t>
      </w:r>
      <w:r w:rsidRPr="00FE0541">
        <w:rPr>
          <w:rFonts w:ascii="Helvetica" w:hAnsi="Helvetica" w:cs="Times New Roman"/>
          <w:sz w:val="20"/>
          <w:szCs w:val="24"/>
          <w:lang w:val="en-GB"/>
        </w:rPr>
        <w:t xml:space="preserve"> </w:t>
      </w:r>
      <w:r w:rsidRPr="00FE0541">
        <w:rPr>
          <w:rFonts w:ascii="Helvetica" w:hAnsi="Helvetica" w:cs="Times New Roman"/>
          <w:sz w:val="20"/>
          <w:szCs w:val="24"/>
          <w:lang w:val="en-GB"/>
        </w:rPr>
        <w:t>The removal of the left turn improves safety, capacity, time, fuel consumption and pollution at the intersection.</w:t>
      </w:r>
    </w:p>
    <w:sectPr w:rsidR="0018473C" w:rsidRPr="00FE0541" w:rsidSect="00FE0541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D94E3" w14:textId="77777777" w:rsidR="00FE0541" w:rsidRDefault="00FE0541" w:rsidP="00FE0541">
      <w:pPr>
        <w:spacing w:after="0" w:line="240" w:lineRule="auto"/>
      </w:pPr>
      <w:r>
        <w:separator/>
      </w:r>
    </w:p>
  </w:endnote>
  <w:endnote w:type="continuationSeparator" w:id="0">
    <w:p w14:paraId="5F2421A1" w14:textId="77777777" w:rsidR="00FE0541" w:rsidRDefault="00FE0541" w:rsidP="00FE0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CDBCA" w14:textId="77777777" w:rsidR="00FE0541" w:rsidRDefault="00FE0541" w:rsidP="00FE0541">
      <w:pPr>
        <w:spacing w:after="0" w:line="240" w:lineRule="auto"/>
      </w:pPr>
      <w:r>
        <w:separator/>
      </w:r>
    </w:p>
  </w:footnote>
  <w:footnote w:type="continuationSeparator" w:id="0">
    <w:p w14:paraId="6883961A" w14:textId="77777777" w:rsidR="00FE0541" w:rsidRDefault="00FE0541" w:rsidP="00FE05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541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  <w:rsid w:val="00FE0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CEB1A"/>
  <w15:chartTrackingRefBased/>
  <w15:docId w15:val="{87EDC6B6-3326-458F-8413-AFE99C80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0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0541"/>
  </w:style>
  <w:style w:type="paragraph" w:styleId="Footer">
    <w:name w:val="footer"/>
    <w:basedOn w:val="Normal"/>
    <w:link w:val="FooterChar"/>
    <w:uiPriority w:val="99"/>
    <w:unhideWhenUsed/>
    <w:rsid w:val="00FE054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0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854</Characters>
  <Application>Microsoft Office Word</Application>
  <DocSecurity>0</DocSecurity>
  <Lines>10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2023-06-13T06:35:00Z</dcterms:created>
  <dcterms:modified xsi:type="dcterms:W3CDTF">2023-06-13T06:40:00Z</dcterms:modified>
</cp:coreProperties>
</file>