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97FC" w14:textId="79D1C272" w:rsidR="009051A6" w:rsidRPr="009051A6" w:rsidRDefault="009051A6" w:rsidP="009051A6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  <w:r w:rsidRPr="009051A6">
        <w:rPr>
          <w:rFonts w:ascii="Helvetica" w:hAnsi="Helvetica" w:cstheme="majorBidi"/>
          <w:sz w:val="20"/>
          <w:szCs w:val="24"/>
        </w:rPr>
        <w:t xml:space="preserve">1. Lakštinių detalių palaipsninio formavimo prietaisas, apimantis aukštų dažnių virpesių generatorių ir generatoriaus valdiklį, virpesių perdavimo </w:t>
      </w:r>
      <w:proofErr w:type="spellStart"/>
      <w:r w:rsidRPr="009051A6">
        <w:rPr>
          <w:rFonts w:ascii="Helvetica" w:hAnsi="Helvetica" w:cstheme="majorBidi"/>
          <w:sz w:val="20"/>
          <w:szCs w:val="24"/>
        </w:rPr>
        <w:t>bangolaidį</w:t>
      </w:r>
      <w:proofErr w:type="spellEnd"/>
      <w:r w:rsidRPr="009051A6">
        <w:rPr>
          <w:rFonts w:ascii="Helvetica" w:hAnsi="Helvetica" w:cstheme="majorBidi"/>
          <w:sz w:val="20"/>
          <w:szCs w:val="24"/>
        </w:rPr>
        <w:t>, detalės formavimo antgalį ir šildymo priemonę,</w:t>
      </w:r>
      <w:r w:rsidRPr="009051A6">
        <w:rPr>
          <w:rFonts w:ascii="Helvetica" w:hAnsi="Helvetica" w:cstheme="majorBidi"/>
          <w:sz w:val="20"/>
          <w:szCs w:val="24"/>
        </w:rPr>
        <w:t xml:space="preserve">  b e s i s k i r i a n t i s  </w:t>
      </w:r>
      <w:r w:rsidRPr="009051A6">
        <w:rPr>
          <w:rFonts w:ascii="Helvetica" w:hAnsi="Helvetica" w:cstheme="majorBidi"/>
          <w:sz w:val="20"/>
          <w:szCs w:val="24"/>
        </w:rPr>
        <w:t xml:space="preserve">tuo, kad detalės formavimo antgalis yra </w:t>
      </w:r>
      <w:proofErr w:type="spellStart"/>
      <w:r w:rsidRPr="009051A6">
        <w:rPr>
          <w:rFonts w:ascii="Helvetica" w:hAnsi="Helvetica" w:cstheme="majorBidi"/>
          <w:sz w:val="20"/>
          <w:szCs w:val="24"/>
        </w:rPr>
        <w:t>feromagnetinis</w:t>
      </w:r>
      <w:proofErr w:type="spellEnd"/>
      <w:r w:rsidRPr="009051A6">
        <w:rPr>
          <w:rFonts w:ascii="Helvetica" w:hAnsi="Helvetica" w:cstheme="majorBidi"/>
          <w:sz w:val="20"/>
          <w:szCs w:val="24"/>
        </w:rPr>
        <w:t xml:space="preserve"> rutulys (3), kuris yra sujungtas su lazerio valdikliu (7), antgalio šildymui.</w:t>
      </w:r>
    </w:p>
    <w:p w14:paraId="2859515A" w14:textId="77777777" w:rsidR="009051A6" w:rsidRPr="009051A6" w:rsidRDefault="009051A6" w:rsidP="009051A6">
      <w:pPr>
        <w:spacing w:after="0" w:line="360" w:lineRule="auto"/>
        <w:jc w:val="both"/>
        <w:rPr>
          <w:rFonts w:ascii="Helvetica" w:hAnsi="Helvetica" w:cstheme="majorBidi"/>
          <w:sz w:val="20"/>
          <w:szCs w:val="24"/>
        </w:rPr>
      </w:pPr>
    </w:p>
    <w:p w14:paraId="0592A305" w14:textId="2BED7437" w:rsidR="009051A6" w:rsidRPr="009051A6" w:rsidRDefault="009051A6" w:rsidP="009051A6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  <w:r w:rsidRPr="009051A6">
        <w:rPr>
          <w:rFonts w:ascii="Helvetica" w:hAnsi="Helvetica" w:cstheme="majorBidi"/>
          <w:sz w:val="20"/>
          <w:szCs w:val="24"/>
        </w:rPr>
        <w:t>2. Lakštinių detalių palaipsninio formavimo prietaisas pagal 1 punktą,</w:t>
      </w:r>
      <w:r w:rsidRPr="009051A6">
        <w:rPr>
          <w:rFonts w:ascii="Helvetica" w:hAnsi="Helvetica" w:cstheme="majorBidi"/>
          <w:sz w:val="20"/>
          <w:szCs w:val="24"/>
        </w:rPr>
        <w:t xml:space="preserve">  b e s i s k i r i a n t i s  </w:t>
      </w:r>
      <w:r w:rsidRPr="009051A6">
        <w:rPr>
          <w:rFonts w:ascii="Helvetica" w:hAnsi="Helvetica" w:cstheme="majorBidi"/>
          <w:sz w:val="20"/>
          <w:szCs w:val="24"/>
        </w:rPr>
        <w:t xml:space="preserve">tuo, kad </w:t>
      </w:r>
      <w:proofErr w:type="spellStart"/>
      <w:r w:rsidRPr="009051A6">
        <w:rPr>
          <w:rFonts w:ascii="Helvetica" w:hAnsi="Helvetica" w:cstheme="majorBidi"/>
          <w:sz w:val="20"/>
          <w:szCs w:val="24"/>
        </w:rPr>
        <w:t>feromagnetinis</w:t>
      </w:r>
      <w:proofErr w:type="spellEnd"/>
      <w:r w:rsidRPr="009051A6">
        <w:rPr>
          <w:rFonts w:ascii="Helvetica" w:hAnsi="Helvetica" w:cstheme="majorBidi"/>
          <w:sz w:val="20"/>
          <w:szCs w:val="24"/>
        </w:rPr>
        <w:t xml:space="preserve"> rutulys (3) prie </w:t>
      </w:r>
      <w:proofErr w:type="spellStart"/>
      <w:r w:rsidRPr="009051A6">
        <w:rPr>
          <w:rFonts w:ascii="Helvetica" w:hAnsi="Helvetica" w:cstheme="majorBidi"/>
          <w:sz w:val="20"/>
          <w:szCs w:val="24"/>
        </w:rPr>
        <w:t>bangolaidžio</w:t>
      </w:r>
      <w:proofErr w:type="spellEnd"/>
      <w:r w:rsidRPr="009051A6">
        <w:rPr>
          <w:rFonts w:ascii="Helvetica" w:hAnsi="Helvetica" w:cstheme="majorBidi"/>
          <w:sz w:val="20"/>
          <w:szCs w:val="24"/>
        </w:rPr>
        <w:t xml:space="preserve"> (4) yra pritvirtintas, per žiedo formos pastovų magnetą (5), kuris yra tarp aukšto dažnio virpesių generatoriaus (9) ir rutulio (3), galo. </w:t>
      </w:r>
    </w:p>
    <w:p w14:paraId="6584A891" w14:textId="77777777" w:rsidR="009051A6" w:rsidRPr="009051A6" w:rsidRDefault="009051A6" w:rsidP="009051A6">
      <w:pPr>
        <w:spacing w:after="0" w:line="360" w:lineRule="auto"/>
        <w:jc w:val="both"/>
        <w:rPr>
          <w:rFonts w:ascii="Helvetica" w:hAnsi="Helvetica" w:cstheme="majorBidi"/>
          <w:sz w:val="20"/>
          <w:szCs w:val="24"/>
        </w:rPr>
      </w:pPr>
    </w:p>
    <w:p w14:paraId="7BC04155" w14:textId="6AB2C033" w:rsidR="0018473C" w:rsidRPr="009051A6" w:rsidRDefault="009051A6" w:rsidP="009051A6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  <w:r w:rsidRPr="009051A6">
        <w:rPr>
          <w:rFonts w:ascii="Helvetica" w:hAnsi="Helvetica" w:cstheme="majorBidi"/>
          <w:sz w:val="20"/>
          <w:szCs w:val="24"/>
        </w:rPr>
        <w:t>3. Lakštinių detalių palaipsninio formavimo prietaisas pagal 1 arba 2 punktą,</w:t>
      </w:r>
      <w:r w:rsidRPr="009051A6">
        <w:rPr>
          <w:rFonts w:ascii="Helvetica" w:hAnsi="Helvetica" w:cstheme="majorBidi"/>
          <w:sz w:val="20"/>
          <w:szCs w:val="24"/>
        </w:rPr>
        <w:t xml:space="preserve">  b e s i s k i r i a n t i s  </w:t>
      </w:r>
      <w:r w:rsidRPr="009051A6">
        <w:rPr>
          <w:rFonts w:ascii="Helvetica" w:hAnsi="Helvetica" w:cstheme="majorBidi"/>
          <w:sz w:val="20"/>
          <w:szCs w:val="24"/>
        </w:rPr>
        <w:t xml:space="preserve">tuo, kad papildomai apima temperatūros ir virpesių jutiklį (8), kuris yra pritvirtintas prie </w:t>
      </w:r>
      <w:proofErr w:type="spellStart"/>
      <w:r w:rsidRPr="009051A6">
        <w:rPr>
          <w:rFonts w:ascii="Helvetica" w:hAnsi="Helvetica" w:cstheme="majorBidi"/>
          <w:sz w:val="20"/>
          <w:szCs w:val="24"/>
        </w:rPr>
        <w:t>feromagnetinį</w:t>
      </w:r>
      <w:proofErr w:type="spellEnd"/>
      <w:r w:rsidRPr="009051A6">
        <w:rPr>
          <w:rFonts w:ascii="Helvetica" w:hAnsi="Helvetica" w:cstheme="majorBidi"/>
          <w:sz w:val="20"/>
          <w:szCs w:val="24"/>
        </w:rPr>
        <w:t xml:space="preserve"> rutulį (3) laikančio žiedinio magneto (5) ir kuris yra sujungtas su lazerio valdikliu (7) ir virpesių generatoriaus valdikliu (10).</w:t>
      </w:r>
    </w:p>
    <w:sectPr w:rsidR="0018473C" w:rsidRPr="009051A6" w:rsidSect="009051A6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52F3E" w14:textId="77777777" w:rsidR="009051A6" w:rsidRDefault="009051A6" w:rsidP="009051A6">
      <w:pPr>
        <w:spacing w:after="0" w:line="240" w:lineRule="auto"/>
      </w:pPr>
      <w:r>
        <w:separator/>
      </w:r>
    </w:p>
  </w:endnote>
  <w:endnote w:type="continuationSeparator" w:id="0">
    <w:p w14:paraId="0E1C75E5" w14:textId="77777777" w:rsidR="009051A6" w:rsidRDefault="009051A6" w:rsidP="00905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D6B2E" w14:textId="77777777" w:rsidR="009051A6" w:rsidRDefault="009051A6" w:rsidP="009051A6">
      <w:pPr>
        <w:spacing w:after="0" w:line="240" w:lineRule="auto"/>
      </w:pPr>
      <w:r>
        <w:separator/>
      </w:r>
    </w:p>
  </w:footnote>
  <w:footnote w:type="continuationSeparator" w:id="0">
    <w:p w14:paraId="6CB78566" w14:textId="77777777" w:rsidR="009051A6" w:rsidRDefault="009051A6" w:rsidP="009051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3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1A6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051A6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3F6B2F"/>
  <w15:chartTrackingRefBased/>
  <w15:docId w15:val="{616813EF-824C-4D19-BA7D-1B55BBF73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1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1A6"/>
  </w:style>
  <w:style w:type="paragraph" w:styleId="Footer">
    <w:name w:val="footer"/>
    <w:basedOn w:val="Normal"/>
    <w:link w:val="FooterChar"/>
    <w:uiPriority w:val="99"/>
    <w:unhideWhenUsed/>
    <w:rsid w:val="009051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849</Characters>
  <Application>Microsoft Office Word</Application>
  <DocSecurity>0</DocSecurity>
  <Lines>14</Lines>
  <Paragraphs>4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2023-07-14T10:08:00Z</dcterms:created>
  <dcterms:modified xsi:type="dcterms:W3CDTF">2023-07-14T10:10:00Z</dcterms:modified>
</cp:coreProperties>
</file>