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93010" w14:textId="718C2BD1" w:rsidR="000F12EB" w:rsidRPr="002F3C11" w:rsidRDefault="000F12EB" w:rsidP="002F3C11">
      <w:pPr>
        <w:spacing w:line="360" w:lineRule="auto"/>
        <w:ind w:firstLine="567"/>
        <w:jc w:val="both"/>
        <w:rPr>
          <w:rFonts w:ascii="Helvetica" w:hAnsi="Helvetica" w:cs="Helvetica"/>
          <w:szCs w:val="24"/>
        </w:rPr>
      </w:pPr>
      <w:r w:rsidRPr="002F3C11">
        <w:rPr>
          <w:rFonts w:ascii="Helvetica" w:hAnsi="Helvetica" w:cs="Helvetica"/>
          <w:szCs w:val="24"/>
        </w:rPr>
        <w:t xml:space="preserve">1. Organinės trąšos sapropelio pagrindu, kurios susideda iš </w:t>
      </w:r>
      <w:proofErr w:type="spellStart"/>
      <w:r w:rsidRPr="002F3C11">
        <w:rPr>
          <w:rFonts w:ascii="Helvetica" w:hAnsi="Helvetica" w:cs="Helvetica"/>
          <w:szCs w:val="24"/>
        </w:rPr>
        <w:t>nuvandeninto</w:t>
      </w:r>
      <w:proofErr w:type="spellEnd"/>
      <w:r w:rsidRPr="002F3C11">
        <w:rPr>
          <w:rFonts w:ascii="Helvetica" w:hAnsi="Helvetica" w:cs="Helvetica"/>
          <w:szCs w:val="24"/>
        </w:rPr>
        <w:t xml:space="preserve"> sapropelio, susmulkintų </w:t>
      </w:r>
      <w:proofErr w:type="spellStart"/>
      <w:r w:rsidRPr="002F3C11">
        <w:rPr>
          <w:rFonts w:ascii="Helvetica" w:hAnsi="Helvetica" w:cs="Helvetica"/>
          <w:szCs w:val="24"/>
        </w:rPr>
        <w:t>aukštapelkinių</w:t>
      </w:r>
      <w:proofErr w:type="spellEnd"/>
      <w:r w:rsidRPr="002F3C11">
        <w:rPr>
          <w:rFonts w:ascii="Helvetica" w:hAnsi="Helvetica" w:cs="Helvetica"/>
          <w:szCs w:val="24"/>
        </w:rPr>
        <w:t xml:space="preserve"> durpių ir vandenį dideliais kiekiais sugeriančio </w:t>
      </w:r>
      <w:proofErr w:type="spellStart"/>
      <w:r w:rsidRPr="002F3C11">
        <w:rPr>
          <w:rFonts w:ascii="Helvetica" w:hAnsi="Helvetica" w:cs="Helvetica"/>
          <w:szCs w:val="24"/>
        </w:rPr>
        <w:t>hidrogelio</w:t>
      </w:r>
      <w:proofErr w:type="spellEnd"/>
      <w:r w:rsidRPr="002F3C11">
        <w:rPr>
          <w:rFonts w:ascii="Helvetica" w:hAnsi="Helvetica" w:cs="Helvetica"/>
          <w:szCs w:val="24"/>
        </w:rPr>
        <w:t xml:space="preserve"> mišinio, b e s i s k i r i a n č i o s tuo, kad jų viena tona susideda iš: a) 446 kg (44,6%) sausųjų medžiagų, iš kurių 155 kg (34,8%) sausųjų ilgojo veikimo medžiagų iš sapropelio ir 291 kg (65,2 %) sausųjų medžiagų iš durpių; b) 4 kg (0,4%) vandenį dideliais kiekiais (1:250) sugeriančio </w:t>
      </w:r>
      <w:proofErr w:type="spellStart"/>
      <w:r w:rsidRPr="002F3C11">
        <w:rPr>
          <w:rFonts w:ascii="Helvetica" w:hAnsi="Helvetica" w:cs="Helvetica"/>
          <w:szCs w:val="24"/>
        </w:rPr>
        <w:t>hidrogelio</w:t>
      </w:r>
      <w:proofErr w:type="spellEnd"/>
      <w:r w:rsidRPr="002F3C11">
        <w:rPr>
          <w:rFonts w:ascii="Helvetica" w:hAnsi="Helvetica" w:cs="Helvetica"/>
          <w:szCs w:val="24"/>
        </w:rPr>
        <w:t>; c) 550 kg (55%) vandens, tame tarpe fiziškai surišto.</w:t>
      </w:r>
    </w:p>
    <w:p w14:paraId="0EA5C828" w14:textId="77777777" w:rsidR="000F12EB" w:rsidRPr="002F3C11" w:rsidRDefault="000F12EB" w:rsidP="002F3C11">
      <w:pPr>
        <w:spacing w:line="360" w:lineRule="auto"/>
        <w:jc w:val="both"/>
        <w:rPr>
          <w:rFonts w:ascii="Helvetica" w:hAnsi="Helvetica" w:cs="Helvetica"/>
          <w:szCs w:val="24"/>
        </w:rPr>
      </w:pPr>
    </w:p>
    <w:p w14:paraId="08FC6134" w14:textId="04C42192" w:rsidR="000F12EB" w:rsidRPr="002F3C11" w:rsidRDefault="000F12EB" w:rsidP="002F3C11">
      <w:pPr>
        <w:spacing w:line="360" w:lineRule="auto"/>
        <w:ind w:firstLine="567"/>
        <w:jc w:val="both"/>
        <w:rPr>
          <w:rFonts w:ascii="Helvetica" w:hAnsi="Helvetica" w:cs="Helvetica"/>
          <w:szCs w:val="24"/>
        </w:rPr>
      </w:pPr>
      <w:r w:rsidRPr="002F3C11">
        <w:rPr>
          <w:rFonts w:ascii="Helvetica" w:hAnsi="Helvetica" w:cs="Helvetica"/>
          <w:szCs w:val="24"/>
        </w:rPr>
        <w:t xml:space="preserve">2. Būdas organinėms trąšoms sapropelio pagrindu gaminti, kuris apima sapropelio sumaišymą su susmulkintomis </w:t>
      </w:r>
      <w:proofErr w:type="spellStart"/>
      <w:r w:rsidRPr="002F3C11">
        <w:rPr>
          <w:rFonts w:ascii="Helvetica" w:hAnsi="Helvetica" w:cs="Helvetica"/>
          <w:szCs w:val="24"/>
        </w:rPr>
        <w:t>aukštapelkinėmis</w:t>
      </w:r>
      <w:proofErr w:type="spellEnd"/>
      <w:r w:rsidRPr="002F3C11">
        <w:rPr>
          <w:rFonts w:ascii="Helvetica" w:hAnsi="Helvetica" w:cs="Helvetica"/>
          <w:szCs w:val="24"/>
        </w:rPr>
        <w:t xml:space="preserve"> durpėmis ir vandenį sugeriančiu </w:t>
      </w:r>
      <w:proofErr w:type="spellStart"/>
      <w:r w:rsidRPr="002F3C11">
        <w:rPr>
          <w:rFonts w:ascii="Helvetica" w:hAnsi="Helvetica" w:cs="Helvetica"/>
          <w:szCs w:val="24"/>
        </w:rPr>
        <w:t>hidrogeliu</w:t>
      </w:r>
      <w:proofErr w:type="spellEnd"/>
      <w:r w:rsidRPr="002F3C11">
        <w:rPr>
          <w:rFonts w:ascii="Helvetica" w:hAnsi="Helvetica" w:cs="Helvetica"/>
          <w:szCs w:val="24"/>
        </w:rPr>
        <w:t xml:space="preserve">, b e s i s k i r i a n t i s tuo, kad trąšos gaminamos iš 90-92 % drėgnio organinio sapropelio, 30-35 % drėgnio susmulkintų </w:t>
      </w:r>
      <w:proofErr w:type="spellStart"/>
      <w:r w:rsidRPr="002F3C11">
        <w:rPr>
          <w:rFonts w:ascii="Helvetica" w:hAnsi="Helvetica" w:cs="Helvetica"/>
          <w:szCs w:val="24"/>
        </w:rPr>
        <w:t>aukštapelkinių</w:t>
      </w:r>
      <w:proofErr w:type="spellEnd"/>
      <w:r w:rsidRPr="002F3C11">
        <w:rPr>
          <w:rFonts w:ascii="Helvetica" w:hAnsi="Helvetica" w:cs="Helvetica"/>
          <w:szCs w:val="24"/>
        </w:rPr>
        <w:t xml:space="preserve"> durpių ir vandenį dideliais kiekiais (1:250) sugeriančios medžiagos - </w:t>
      </w:r>
      <w:proofErr w:type="spellStart"/>
      <w:r w:rsidRPr="002F3C11">
        <w:rPr>
          <w:rFonts w:ascii="Helvetica" w:hAnsi="Helvetica" w:cs="Helvetica"/>
          <w:szCs w:val="24"/>
        </w:rPr>
        <w:t>hidrogelio</w:t>
      </w:r>
      <w:proofErr w:type="spellEnd"/>
      <w:r w:rsidRPr="002F3C11">
        <w:rPr>
          <w:rFonts w:ascii="Helvetica" w:hAnsi="Helvetica" w:cs="Helvetica"/>
          <w:szCs w:val="24"/>
        </w:rPr>
        <w:t xml:space="preserve">, sumaišant maišyklėje sapropelį, durpes ir </w:t>
      </w:r>
      <w:proofErr w:type="spellStart"/>
      <w:r w:rsidRPr="002F3C11">
        <w:rPr>
          <w:rFonts w:ascii="Helvetica" w:hAnsi="Helvetica" w:cs="Helvetica"/>
          <w:szCs w:val="24"/>
        </w:rPr>
        <w:t>hidrogelį</w:t>
      </w:r>
      <w:proofErr w:type="spellEnd"/>
      <w:r w:rsidRPr="002F3C11">
        <w:rPr>
          <w:rFonts w:ascii="Helvetica" w:hAnsi="Helvetica" w:cs="Helvetica"/>
          <w:szCs w:val="24"/>
        </w:rPr>
        <w:t xml:space="preserve"> masių santykiu kilogramais 800:198:2 ir papildomai džiovinant technologinėje aikštelėje, siekiant pašalinti iš </w:t>
      </w:r>
      <w:proofErr w:type="spellStart"/>
      <w:r w:rsidRPr="002F3C11">
        <w:rPr>
          <w:rFonts w:ascii="Helvetica" w:hAnsi="Helvetica" w:cs="Helvetica"/>
          <w:szCs w:val="24"/>
        </w:rPr>
        <w:t>hidrogelio</w:t>
      </w:r>
      <w:proofErr w:type="spellEnd"/>
      <w:r w:rsidRPr="002F3C11">
        <w:rPr>
          <w:rFonts w:ascii="Helvetica" w:hAnsi="Helvetica" w:cs="Helvetica"/>
          <w:szCs w:val="24"/>
        </w:rPr>
        <w:t xml:space="preserve"> granulių vandens molekules į atmosferą iki kondicinių trąšų bendro 55% drėgnumo.</w:t>
      </w:r>
    </w:p>
    <w:p w14:paraId="5529C3FB" w14:textId="77777777" w:rsidR="000F12EB" w:rsidRPr="002F3C11" w:rsidRDefault="000F12EB" w:rsidP="002F3C11">
      <w:pPr>
        <w:spacing w:line="360" w:lineRule="auto"/>
        <w:jc w:val="both"/>
        <w:rPr>
          <w:rFonts w:ascii="Helvetica" w:hAnsi="Helvetica" w:cs="Helvetica"/>
          <w:szCs w:val="24"/>
        </w:rPr>
      </w:pPr>
    </w:p>
    <w:p w14:paraId="3E5067F3" w14:textId="48EF7A9C" w:rsidR="000F12EB" w:rsidRPr="002F3C11" w:rsidRDefault="000F12EB" w:rsidP="002F3C11">
      <w:pPr>
        <w:spacing w:line="360" w:lineRule="auto"/>
        <w:ind w:firstLine="567"/>
        <w:jc w:val="both"/>
        <w:rPr>
          <w:rFonts w:ascii="Helvetica" w:hAnsi="Helvetica" w:cs="Helvetica"/>
          <w:szCs w:val="24"/>
        </w:rPr>
      </w:pPr>
      <w:r w:rsidRPr="002F3C11">
        <w:rPr>
          <w:rFonts w:ascii="Helvetica" w:hAnsi="Helvetica" w:cs="Helvetica"/>
          <w:szCs w:val="24"/>
        </w:rPr>
        <w:t xml:space="preserve">3. Būdas pagal 2 punktą, b e s i s k i r i a n t i s tuo, kad naudojamas sapropelis iš gėlo vandens telkinio išimamas ir </w:t>
      </w:r>
      <w:proofErr w:type="spellStart"/>
      <w:r w:rsidRPr="002F3C11">
        <w:rPr>
          <w:rFonts w:ascii="Helvetica" w:hAnsi="Helvetica" w:cs="Helvetica"/>
          <w:szCs w:val="24"/>
        </w:rPr>
        <w:t>nuvandeninamas</w:t>
      </w:r>
      <w:proofErr w:type="spellEnd"/>
      <w:r w:rsidRPr="002F3C11">
        <w:rPr>
          <w:rFonts w:ascii="Helvetica" w:hAnsi="Helvetica" w:cs="Helvetica"/>
          <w:szCs w:val="24"/>
        </w:rPr>
        <w:t xml:space="preserve"> iki 90-92% drėgnio gravitaciniu būdu technologiniuose maišuose iš sandariai austo propileno juostos audinio, 1 m3 tūrio (0,75 m x 0,75 m x 2 m), pakabintuose vandens pasišalinimui ant stovo 7 parų laikotarpiui.</w:t>
      </w:r>
    </w:p>
    <w:p w14:paraId="2DB0A11B" w14:textId="77777777" w:rsidR="000F12EB" w:rsidRPr="002F3C11" w:rsidRDefault="000F12EB" w:rsidP="002F3C11">
      <w:pPr>
        <w:spacing w:line="360" w:lineRule="auto"/>
        <w:jc w:val="both"/>
        <w:rPr>
          <w:rFonts w:ascii="Helvetica" w:hAnsi="Helvetica" w:cs="Helvetica"/>
          <w:szCs w:val="24"/>
        </w:rPr>
      </w:pPr>
    </w:p>
    <w:p w14:paraId="6C215BC0" w14:textId="150235A8" w:rsidR="000F12EB" w:rsidRPr="002F3C11" w:rsidRDefault="000F12EB" w:rsidP="002F3C11">
      <w:pPr>
        <w:spacing w:line="360" w:lineRule="auto"/>
        <w:ind w:firstLine="567"/>
        <w:jc w:val="both"/>
        <w:rPr>
          <w:rFonts w:ascii="Helvetica" w:hAnsi="Helvetica" w:cs="Helvetica"/>
          <w:szCs w:val="24"/>
        </w:rPr>
      </w:pPr>
      <w:r w:rsidRPr="002F3C11">
        <w:rPr>
          <w:rFonts w:ascii="Helvetica" w:hAnsi="Helvetica" w:cs="Helvetica"/>
          <w:szCs w:val="24"/>
        </w:rPr>
        <w:t xml:space="preserve">4. Būdas </w:t>
      </w:r>
      <w:proofErr w:type="spellStart"/>
      <w:r w:rsidRPr="002F3C11">
        <w:rPr>
          <w:rFonts w:ascii="Helvetica" w:hAnsi="Helvetica" w:cs="Helvetica"/>
          <w:szCs w:val="24"/>
        </w:rPr>
        <w:t>organininėms</w:t>
      </w:r>
      <w:proofErr w:type="spellEnd"/>
      <w:r w:rsidRPr="002F3C11">
        <w:rPr>
          <w:rFonts w:ascii="Helvetica" w:hAnsi="Helvetica" w:cs="Helvetica"/>
          <w:szCs w:val="24"/>
        </w:rPr>
        <w:t xml:space="preserve"> trąšoms sapropelio pagrindu gaminti pagal 2 punktą, </w:t>
      </w:r>
    </w:p>
    <w:p w14:paraId="56C9D7E0" w14:textId="459DAD26" w:rsidR="000F12EB" w:rsidRPr="002F3C11" w:rsidRDefault="000F12EB" w:rsidP="002F3C11">
      <w:pPr>
        <w:spacing w:line="360" w:lineRule="auto"/>
        <w:jc w:val="both"/>
        <w:rPr>
          <w:rFonts w:ascii="Helvetica" w:hAnsi="Helvetica" w:cs="Helvetica"/>
          <w:szCs w:val="24"/>
        </w:rPr>
      </w:pPr>
      <w:r w:rsidRPr="002F3C11">
        <w:rPr>
          <w:rFonts w:ascii="Helvetica" w:hAnsi="Helvetica" w:cs="Helvetica"/>
          <w:szCs w:val="24"/>
        </w:rPr>
        <w:t xml:space="preserve">b e s i s k i r i a n t i s tuo, kad naudojamos susmulkintos </w:t>
      </w:r>
      <w:proofErr w:type="spellStart"/>
      <w:r w:rsidRPr="002F3C11">
        <w:rPr>
          <w:rFonts w:ascii="Helvetica" w:hAnsi="Helvetica" w:cs="Helvetica"/>
          <w:szCs w:val="24"/>
        </w:rPr>
        <w:t>aukštapelkinės</w:t>
      </w:r>
      <w:proofErr w:type="spellEnd"/>
      <w:r w:rsidRPr="002F3C11">
        <w:rPr>
          <w:rFonts w:ascii="Helvetica" w:hAnsi="Helvetica" w:cs="Helvetica"/>
          <w:szCs w:val="24"/>
        </w:rPr>
        <w:t xml:space="preserve"> durpės 30-35% drėgnio, tam, kad pirmos stadijos maišymo procese durpių masėje </w:t>
      </w:r>
      <w:proofErr w:type="spellStart"/>
      <w:r w:rsidRPr="002F3C11">
        <w:rPr>
          <w:rFonts w:ascii="Helvetica" w:hAnsi="Helvetica" w:cs="Helvetica"/>
          <w:szCs w:val="24"/>
        </w:rPr>
        <w:t>hidrogelio</w:t>
      </w:r>
      <w:proofErr w:type="spellEnd"/>
      <w:r w:rsidRPr="002F3C11">
        <w:rPr>
          <w:rFonts w:ascii="Helvetica" w:hAnsi="Helvetica" w:cs="Helvetica"/>
          <w:szCs w:val="24"/>
        </w:rPr>
        <w:t xml:space="preserve"> granulės būtų paskirstytos tolygiai tarpinio paskirstymo mišinyje, nevykdydamos aktyvaus vandens sugėrimo funkcijos ir nekeistų savo struktūros.</w:t>
      </w:r>
    </w:p>
    <w:p w14:paraId="186B816C" w14:textId="77777777" w:rsidR="000F12EB" w:rsidRPr="002F3C11" w:rsidRDefault="000F12EB" w:rsidP="002F3C11">
      <w:pPr>
        <w:spacing w:line="360" w:lineRule="auto"/>
        <w:jc w:val="both"/>
        <w:rPr>
          <w:rFonts w:ascii="Helvetica" w:hAnsi="Helvetica" w:cs="Helvetica"/>
          <w:szCs w:val="24"/>
        </w:rPr>
      </w:pPr>
    </w:p>
    <w:p w14:paraId="6F50C5ED" w14:textId="2757496C" w:rsidR="000F12EB" w:rsidRPr="002F3C11" w:rsidRDefault="000F12EB" w:rsidP="002F3C11">
      <w:pPr>
        <w:spacing w:line="360" w:lineRule="auto"/>
        <w:ind w:firstLine="567"/>
        <w:jc w:val="both"/>
        <w:rPr>
          <w:rFonts w:ascii="Helvetica" w:hAnsi="Helvetica" w:cs="Helvetica"/>
          <w:szCs w:val="24"/>
        </w:rPr>
      </w:pPr>
      <w:r w:rsidRPr="002F3C11">
        <w:rPr>
          <w:rFonts w:ascii="Helvetica" w:hAnsi="Helvetica" w:cs="Helvetica"/>
          <w:szCs w:val="24"/>
        </w:rPr>
        <w:t>5. Būdas pagal 2 punktą, b e s i s k i r i a n t i s tuo, kad vienai tonai trąšų iš sapropeli</w:t>
      </w:r>
      <w:r w:rsidR="00D7285E">
        <w:rPr>
          <w:rFonts w:ascii="Helvetica" w:hAnsi="Helvetica" w:cs="Helvetica"/>
          <w:szCs w:val="24"/>
        </w:rPr>
        <w:t>o</w:t>
      </w:r>
      <w:r w:rsidRPr="002F3C11">
        <w:rPr>
          <w:rFonts w:ascii="Helvetica" w:hAnsi="Helvetica" w:cs="Helvetica"/>
          <w:szCs w:val="24"/>
        </w:rPr>
        <w:t xml:space="preserve"> pagaminti sunaudojami 4 kg </w:t>
      </w:r>
      <w:proofErr w:type="spellStart"/>
      <w:r w:rsidRPr="002F3C11">
        <w:rPr>
          <w:rFonts w:ascii="Helvetica" w:hAnsi="Helvetica" w:cs="Helvetica"/>
          <w:szCs w:val="24"/>
        </w:rPr>
        <w:t>hidrogelio</w:t>
      </w:r>
      <w:proofErr w:type="spellEnd"/>
      <w:r w:rsidRPr="002F3C11">
        <w:rPr>
          <w:rFonts w:ascii="Helvetica" w:hAnsi="Helvetica" w:cs="Helvetica"/>
          <w:szCs w:val="24"/>
        </w:rPr>
        <w:t xml:space="preserve">, kuris yra granulių pavidalo, sudarytas iš vandenyje netirpių polimero grandinių tinklo, į kurio tarpus vienas masės vienetas </w:t>
      </w:r>
      <w:proofErr w:type="spellStart"/>
      <w:r w:rsidRPr="002F3C11">
        <w:rPr>
          <w:rFonts w:ascii="Helvetica" w:hAnsi="Helvetica" w:cs="Helvetica"/>
          <w:szCs w:val="24"/>
        </w:rPr>
        <w:t>hidrogelio</w:t>
      </w:r>
      <w:proofErr w:type="spellEnd"/>
      <w:r w:rsidRPr="002F3C11">
        <w:rPr>
          <w:rFonts w:ascii="Helvetica" w:hAnsi="Helvetica" w:cs="Helvetica"/>
          <w:szCs w:val="24"/>
        </w:rPr>
        <w:t xml:space="preserve"> sugeria 250 masių vienetų vandens iš sapropelio, negrįžtamai suardydamas jo koloidinę struktūrą.</w:t>
      </w:r>
    </w:p>
    <w:p w14:paraId="08C6100F" w14:textId="77777777" w:rsidR="000F12EB" w:rsidRPr="002F3C11" w:rsidRDefault="000F12EB" w:rsidP="002F3C11">
      <w:pPr>
        <w:spacing w:line="360" w:lineRule="auto"/>
        <w:jc w:val="both"/>
        <w:rPr>
          <w:rFonts w:ascii="Helvetica" w:hAnsi="Helvetica" w:cs="Helvetica"/>
          <w:szCs w:val="24"/>
        </w:rPr>
      </w:pPr>
    </w:p>
    <w:p w14:paraId="3162C5C6" w14:textId="68346424" w:rsidR="000F12EB" w:rsidRPr="002F3C11" w:rsidRDefault="000F12EB" w:rsidP="002F3C11">
      <w:pPr>
        <w:spacing w:line="360" w:lineRule="auto"/>
        <w:ind w:firstLine="567"/>
        <w:jc w:val="both"/>
        <w:rPr>
          <w:rFonts w:ascii="Helvetica" w:hAnsi="Helvetica" w:cs="Helvetica"/>
          <w:szCs w:val="24"/>
        </w:rPr>
      </w:pPr>
      <w:r w:rsidRPr="002F3C11">
        <w:rPr>
          <w:rFonts w:ascii="Helvetica" w:hAnsi="Helvetica" w:cs="Helvetica"/>
          <w:szCs w:val="24"/>
        </w:rPr>
        <w:t xml:space="preserve">6. Būdas pagal 2 punktą, b e s i s k i r i a n t i s tuo, kad tarpinis susmulkintų </w:t>
      </w:r>
      <w:proofErr w:type="spellStart"/>
      <w:r w:rsidRPr="002F3C11">
        <w:rPr>
          <w:rFonts w:ascii="Helvetica" w:hAnsi="Helvetica" w:cs="Helvetica"/>
          <w:szCs w:val="24"/>
        </w:rPr>
        <w:t>aukštapelkinių</w:t>
      </w:r>
      <w:proofErr w:type="spellEnd"/>
      <w:r w:rsidRPr="002F3C11">
        <w:rPr>
          <w:rFonts w:ascii="Helvetica" w:hAnsi="Helvetica" w:cs="Helvetica"/>
          <w:szCs w:val="24"/>
        </w:rPr>
        <w:t xml:space="preserve"> durpių ir </w:t>
      </w:r>
      <w:proofErr w:type="spellStart"/>
      <w:r w:rsidRPr="002F3C11">
        <w:rPr>
          <w:rFonts w:ascii="Helvetica" w:hAnsi="Helvetica" w:cs="Helvetica"/>
          <w:szCs w:val="24"/>
        </w:rPr>
        <w:t>hidrogelio</w:t>
      </w:r>
      <w:proofErr w:type="spellEnd"/>
      <w:r w:rsidRPr="002F3C11">
        <w:rPr>
          <w:rFonts w:ascii="Helvetica" w:hAnsi="Helvetica" w:cs="Helvetica"/>
          <w:szCs w:val="24"/>
        </w:rPr>
        <w:t xml:space="preserve"> granulių paskirstymo mišinys mechaniškai sumaišomas vidutinio greičio maišymo maišyklėje su </w:t>
      </w:r>
      <w:proofErr w:type="spellStart"/>
      <w:r w:rsidRPr="002F3C11">
        <w:rPr>
          <w:rFonts w:ascii="Helvetica" w:hAnsi="Helvetica" w:cs="Helvetica"/>
          <w:szCs w:val="24"/>
        </w:rPr>
        <w:t>nuvandenintu</w:t>
      </w:r>
      <w:proofErr w:type="spellEnd"/>
      <w:r w:rsidRPr="002F3C11">
        <w:rPr>
          <w:rFonts w:ascii="Helvetica" w:hAnsi="Helvetica" w:cs="Helvetica"/>
          <w:szCs w:val="24"/>
        </w:rPr>
        <w:t xml:space="preserve"> sapropeliu iki durpių ir </w:t>
      </w:r>
      <w:proofErr w:type="spellStart"/>
      <w:r w:rsidRPr="002F3C11">
        <w:rPr>
          <w:rFonts w:ascii="Helvetica" w:hAnsi="Helvetica" w:cs="Helvetica"/>
          <w:szCs w:val="24"/>
        </w:rPr>
        <w:t>hidrogelio</w:t>
      </w:r>
      <w:proofErr w:type="spellEnd"/>
      <w:r w:rsidRPr="002F3C11">
        <w:rPr>
          <w:rFonts w:ascii="Helvetica" w:hAnsi="Helvetica" w:cs="Helvetica"/>
          <w:szCs w:val="24"/>
        </w:rPr>
        <w:t xml:space="preserve"> granulių mišinys tolygiai pasiskirsto sapropelio masėje bei užtikrina sapropelyje esančio vandens ir </w:t>
      </w:r>
      <w:proofErr w:type="spellStart"/>
      <w:r w:rsidRPr="002F3C11">
        <w:rPr>
          <w:rFonts w:ascii="Helvetica" w:hAnsi="Helvetica" w:cs="Helvetica"/>
          <w:szCs w:val="24"/>
        </w:rPr>
        <w:t>hidrogelio</w:t>
      </w:r>
      <w:proofErr w:type="spellEnd"/>
      <w:r w:rsidRPr="002F3C11">
        <w:rPr>
          <w:rFonts w:ascii="Helvetica" w:hAnsi="Helvetica" w:cs="Helvetica"/>
          <w:szCs w:val="24"/>
        </w:rPr>
        <w:t xml:space="preserve"> granulių maksimalų kontaktą bei koloidinės struktūros suardymą, maksimaliai sumažinant </w:t>
      </w:r>
      <w:proofErr w:type="spellStart"/>
      <w:r w:rsidRPr="002F3C11">
        <w:rPr>
          <w:rFonts w:ascii="Helvetica" w:hAnsi="Helvetica" w:cs="Helvetica"/>
          <w:szCs w:val="24"/>
        </w:rPr>
        <w:t>hidrogelio</w:t>
      </w:r>
      <w:proofErr w:type="spellEnd"/>
      <w:r w:rsidRPr="002F3C11">
        <w:rPr>
          <w:rFonts w:ascii="Helvetica" w:hAnsi="Helvetica" w:cs="Helvetica"/>
          <w:szCs w:val="24"/>
        </w:rPr>
        <w:t xml:space="preserve"> granulių struktūros mechaninius pažeidimus.</w:t>
      </w:r>
    </w:p>
    <w:p w14:paraId="354A0ADB" w14:textId="77777777" w:rsidR="000F12EB" w:rsidRPr="002F3C11" w:rsidRDefault="000F12EB" w:rsidP="002F3C11">
      <w:pPr>
        <w:spacing w:line="360" w:lineRule="auto"/>
        <w:jc w:val="both"/>
        <w:rPr>
          <w:rFonts w:ascii="Helvetica" w:hAnsi="Helvetica" w:cs="Helvetica"/>
          <w:szCs w:val="24"/>
        </w:rPr>
      </w:pPr>
    </w:p>
    <w:p w14:paraId="687F9FD2" w14:textId="11392EDC" w:rsidR="0018473C" w:rsidRPr="002F3C11" w:rsidRDefault="000F12EB" w:rsidP="002F3C11">
      <w:pPr>
        <w:spacing w:line="360" w:lineRule="auto"/>
        <w:ind w:firstLine="567"/>
        <w:jc w:val="both"/>
        <w:rPr>
          <w:rFonts w:ascii="Helvetica" w:hAnsi="Helvetica" w:cs="Helvetica"/>
          <w:szCs w:val="24"/>
        </w:rPr>
      </w:pPr>
      <w:r w:rsidRPr="002F3C11">
        <w:rPr>
          <w:rFonts w:ascii="Helvetica" w:hAnsi="Helvetica" w:cs="Helvetica"/>
          <w:szCs w:val="24"/>
        </w:rPr>
        <w:t xml:space="preserve">7. Būdas pagal 2 punktą, b e s i s k i r i a n t i s tuo, kad po maišymo proceso gauta sapropelio, durpių ir </w:t>
      </w:r>
      <w:proofErr w:type="spellStart"/>
      <w:r w:rsidRPr="002F3C11">
        <w:rPr>
          <w:rFonts w:ascii="Helvetica" w:hAnsi="Helvetica" w:cs="Helvetica"/>
          <w:szCs w:val="24"/>
        </w:rPr>
        <w:t>hidrogelio</w:t>
      </w:r>
      <w:proofErr w:type="spellEnd"/>
      <w:r w:rsidRPr="002F3C11">
        <w:rPr>
          <w:rFonts w:ascii="Helvetica" w:hAnsi="Helvetica" w:cs="Helvetica"/>
          <w:szCs w:val="24"/>
        </w:rPr>
        <w:t xml:space="preserve"> granulių masė džiovinimui yra paskleidžiama technologinėje aikštelėje šiltoje vėdinamoje patalpoje, vartant savaeigiu komposto vartytuvu, kol iš 2158 kg maišyklėje sumaišytos technologinės masės lieka 1000 kg kondicinių trąšų, kurių vidutinis drėgnis yra 55%, atitinkantis šį rinkoje nusistovėjusį parametrą.</w:t>
      </w:r>
    </w:p>
    <w:sectPr w:rsidR="0018473C" w:rsidRPr="002F3C11" w:rsidSect="002F3C11">
      <w:pgSz w:w="11906" w:h="16838" w:code="9"/>
      <w:pgMar w:top="1134" w:right="567" w:bottom="567" w:left="1701" w:header="567"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B9FCA" w14:textId="77777777" w:rsidR="001406B4" w:rsidRDefault="001406B4" w:rsidP="000F12EB">
      <w:r>
        <w:separator/>
      </w:r>
    </w:p>
  </w:endnote>
  <w:endnote w:type="continuationSeparator" w:id="0">
    <w:p w14:paraId="17366BEC" w14:textId="77777777" w:rsidR="001406B4" w:rsidRDefault="001406B4" w:rsidP="000F1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FD096" w14:textId="77777777" w:rsidR="001406B4" w:rsidRDefault="001406B4" w:rsidP="000F12EB">
      <w:r>
        <w:separator/>
      </w:r>
    </w:p>
  </w:footnote>
  <w:footnote w:type="continuationSeparator" w:id="0">
    <w:p w14:paraId="4B8389FA" w14:textId="77777777" w:rsidR="001406B4" w:rsidRDefault="001406B4" w:rsidP="000F12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0F12EB"/>
    <w:rsid w:val="0000726D"/>
    <w:rsid w:val="00051443"/>
    <w:rsid w:val="000657CC"/>
    <w:rsid w:val="00091494"/>
    <w:rsid w:val="000F12EB"/>
    <w:rsid w:val="00100598"/>
    <w:rsid w:val="001311FD"/>
    <w:rsid w:val="001340E0"/>
    <w:rsid w:val="001406B4"/>
    <w:rsid w:val="00142022"/>
    <w:rsid w:val="00175036"/>
    <w:rsid w:val="0018473C"/>
    <w:rsid w:val="00191F7D"/>
    <w:rsid w:val="001A66DC"/>
    <w:rsid w:val="001D55F6"/>
    <w:rsid w:val="00220F37"/>
    <w:rsid w:val="00240B44"/>
    <w:rsid w:val="00276E95"/>
    <w:rsid w:val="0028658E"/>
    <w:rsid w:val="002C447F"/>
    <w:rsid w:val="002D2F3D"/>
    <w:rsid w:val="002F3283"/>
    <w:rsid w:val="002F3C11"/>
    <w:rsid w:val="003157EF"/>
    <w:rsid w:val="003215A7"/>
    <w:rsid w:val="003221D8"/>
    <w:rsid w:val="003315F6"/>
    <w:rsid w:val="0033564B"/>
    <w:rsid w:val="0036065D"/>
    <w:rsid w:val="003A00DC"/>
    <w:rsid w:val="003C2A5A"/>
    <w:rsid w:val="003C4F3F"/>
    <w:rsid w:val="0041651E"/>
    <w:rsid w:val="00444CA2"/>
    <w:rsid w:val="00484805"/>
    <w:rsid w:val="004859D0"/>
    <w:rsid w:val="004B1648"/>
    <w:rsid w:val="004B64B8"/>
    <w:rsid w:val="004C0DAC"/>
    <w:rsid w:val="00504F54"/>
    <w:rsid w:val="00505AE4"/>
    <w:rsid w:val="00511771"/>
    <w:rsid w:val="00535CD3"/>
    <w:rsid w:val="00536D9A"/>
    <w:rsid w:val="00550306"/>
    <w:rsid w:val="0056063D"/>
    <w:rsid w:val="005A2745"/>
    <w:rsid w:val="005E010A"/>
    <w:rsid w:val="00610A52"/>
    <w:rsid w:val="00620AE2"/>
    <w:rsid w:val="0062383E"/>
    <w:rsid w:val="00643847"/>
    <w:rsid w:val="00657966"/>
    <w:rsid w:val="006879C4"/>
    <w:rsid w:val="006A050F"/>
    <w:rsid w:val="006A495E"/>
    <w:rsid w:val="006C47E9"/>
    <w:rsid w:val="006D2EFA"/>
    <w:rsid w:val="006F782C"/>
    <w:rsid w:val="0073638B"/>
    <w:rsid w:val="007440F4"/>
    <w:rsid w:val="00774239"/>
    <w:rsid w:val="00787A9E"/>
    <w:rsid w:val="007D308B"/>
    <w:rsid w:val="00803FE8"/>
    <w:rsid w:val="00867B62"/>
    <w:rsid w:val="00890960"/>
    <w:rsid w:val="008B5814"/>
    <w:rsid w:val="008B787F"/>
    <w:rsid w:val="008E1C0A"/>
    <w:rsid w:val="008E49E4"/>
    <w:rsid w:val="00904B41"/>
    <w:rsid w:val="00947F90"/>
    <w:rsid w:val="00973CCA"/>
    <w:rsid w:val="009834FF"/>
    <w:rsid w:val="009B79F3"/>
    <w:rsid w:val="009E7C9A"/>
    <w:rsid w:val="00A007EB"/>
    <w:rsid w:val="00A37603"/>
    <w:rsid w:val="00A41E70"/>
    <w:rsid w:val="00A53C42"/>
    <w:rsid w:val="00A7405D"/>
    <w:rsid w:val="00A9446D"/>
    <w:rsid w:val="00AB40E5"/>
    <w:rsid w:val="00AC620D"/>
    <w:rsid w:val="00AD5E9E"/>
    <w:rsid w:val="00B517F1"/>
    <w:rsid w:val="00B536BD"/>
    <w:rsid w:val="00B63A7F"/>
    <w:rsid w:val="00B8272B"/>
    <w:rsid w:val="00B876BE"/>
    <w:rsid w:val="00BC407F"/>
    <w:rsid w:val="00BE163F"/>
    <w:rsid w:val="00C211B4"/>
    <w:rsid w:val="00CE2C39"/>
    <w:rsid w:val="00D47BE4"/>
    <w:rsid w:val="00D61739"/>
    <w:rsid w:val="00D7285E"/>
    <w:rsid w:val="00DC6934"/>
    <w:rsid w:val="00DE0809"/>
    <w:rsid w:val="00E33D40"/>
    <w:rsid w:val="00ED14AF"/>
    <w:rsid w:val="00ED346B"/>
    <w:rsid w:val="00EE464B"/>
    <w:rsid w:val="00F20677"/>
    <w:rsid w:val="00F62893"/>
    <w:rsid w:val="00F812E3"/>
    <w:rsid w:val="00F8302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BC81CC"/>
  <w15:chartTrackingRefBased/>
  <w15:docId w15:val="{C5660DAB-5C25-4A97-882A-77323E4D1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2"/>
        <w:lang w:val="lt-LT" w:eastAsia="lt-LT"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658E"/>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F12EB"/>
    <w:pPr>
      <w:tabs>
        <w:tab w:val="center" w:pos="4986"/>
        <w:tab w:val="right" w:pos="9972"/>
      </w:tabs>
    </w:pPr>
  </w:style>
  <w:style w:type="character" w:customStyle="1" w:styleId="AntratsDiagrama">
    <w:name w:val="Antraštės Diagrama"/>
    <w:basedOn w:val="Numatytasispastraiposriftas"/>
    <w:link w:val="Antrats"/>
    <w:uiPriority w:val="99"/>
    <w:rsid w:val="000F12EB"/>
    <w:rPr>
      <w:lang w:eastAsia="en-US"/>
    </w:rPr>
  </w:style>
  <w:style w:type="paragraph" w:styleId="Porat">
    <w:name w:val="footer"/>
    <w:basedOn w:val="prastasis"/>
    <w:link w:val="PoratDiagrama"/>
    <w:uiPriority w:val="99"/>
    <w:unhideWhenUsed/>
    <w:rsid w:val="000F12EB"/>
    <w:pPr>
      <w:tabs>
        <w:tab w:val="center" w:pos="4986"/>
        <w:tab w:val="right" w:pos="9972"/>
      </w:tabs>
    </w:pPr>
  </w:style>
  <w:style w:type="character" w:customStyle="1" w:styleId="PoratDiagrama">
    <w:name w:val="Poraštė Diagrama"/>
    <w:basedOn w:val="Numatytasispastraiposriftas"/>
    <w:link w:val="Porat"/>
    <w:uiPriority w:val="99"/>
    <w:rsid w:val="000F12E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480</Words>
  <Characters>2740</Characters>
  <Application>Microsoft Office Word</Application>
  <DocSecurity>0</DocSecurity>
  <Lines>22</Lines>
  <Paragraphs>6</Paragraphs>
  <ScaleCrop>false</ScaleCrop>
  <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Gurčytė</dc:creator>
  <cp:keywords/>
  <dc:description/>
  <cp:lastModifiedBy>Rasa Gurčytė</cp:lastModifiedBy>
  <cp:revision>4</cp:revision>
  <dcterms:created xsi:type="dcterms:W3CDTF">2023-05-09T09:59:00Z</dcterms:created>
  <dcterms:modified xsi:type="dcterms:W3CDTF">2023-08-01T10:37:00Z</dcterms:modified>
</cp:coreProperties>
</file>