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92337" w14:textId="15E77641" w:rsidR="0018473C" w:rsidRPr="001662A3" w:rsidRDefault="001662A3" w:rsidP="001662A3">
      <w:pPr>
        <w:spacing w:after="0" w:line="360" w:lineRule="auto"/>
        <w:jc w:val="both"/>
        <w:rPr>
          <w:rFonts w:ascii="Helvetica" w:hAnsi="Helvetica" w:cstheme="majorBidi"/>
          <w:sz w:val="20"/>
          <w:szCs w:val="24"/>
          <w:lang w:val="en-GB"/>
        </w:rPr>
      </w:pPr>
      <w:r w:rsidRPr="001662A3">
        <w:rPr>
          <w:rFonts w:ascii="Helvetica" w:hAnsi="Helvetica" w:cstheme="majorBidi"/>
          <w:sz w:val="20"/>
          <w:szCs w:val="24"/>
          <w:lang w:val="en-GB"/>
        </w:rPr>
        <w:t>The invention is a device for cutting bread products. The cutting device comprises at least two cutting cable tensioning and twisting cylinders with grooves in their surface, bakery products’ cutting cable, pusher for pushing cut bread product, bread product cutting cable guides, which when turned to a specified position adjusts cutting width of the bread product.</w:t>
      </w:r>
    </w:p>
    <w:sectPr w:rsidR="0018473C" w:rsidRPr="001662A3" w:rsidSect="001662A3">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5E8F4" w14:textId="77777777" w:rsidR="001662A3" w:rsidRDefault="001662A3" w:rsidP="001662A3">
      <w:pPr>
        <w:spacing w:after="0" w:line="240" w:lineRule="auto"/>
      </w:pPr>
      <w:r>
        <w:separator/>
      </w:r>
    </w:p>
  </w:endnote>
  <w:endnote w:type="continuationSeparator" w:id="0">
    <w:p w14:paraId="788D1A78" w14:textId="77777777" w:rsidR="001662A3" w:rsidRDefault="001662A3" w:rsidP="00166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389AA" w14:textId="77777777" w:rsidR="001662A3" w:rsidRDefault="001662A3" w:rsidP="001662A3">
      <w:pPr>
        <w:spacing w:after="0" w:line="240" w:lineRule="auto"/>
      </w:pPr>
      <w:r>
        <w:separator/>
      </w:r>
    </w:p>
  </w:footnote>
  <w:footnote w:type="continuationSeparator" w:id="0">
    <w:p w14:paraId="3448146A" w14:textId="77777777" w:rsidR="001662A3" w:rsidRDefault="001662A3" w:rsidP="001662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2A3"/>
    <w:rsid w:val="0000726D"/>
    <w:rsid w:val="000657CC"/>
    <w:rsid w:val="00091494"/>
    <w:rsid w:val="000B1DE7"/>
    <w:rsid w:val="00100598"/>
    <w:rsid w:val="001340E0"/>
    <w:rsid w:val="00142022"/>
    <w:rsid w:val="001662A3"/>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A8AC1"/>
  <w15:chartTrackingRefBased/>
  <w15:docId w15:val="{1DD0A760-24D8-47D3-B4F8-55FD544D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2A3"/>
    <w:pPr>
      <w:tabs>
        <w:tab w:val="center" w:pos="4819"/>
        <w:tab w:val="right" w:pos="9638"/>
      </w:tabs>
      <w:spacing w:after="0" w:line="240" w:lineRule="auto"/>
    </w:pPr>
  </w:style>
  <w:style w:type="character" w:customStyle="1" w:styleId="HeaderChar">
    <w:name w:val="Header Char"/>
    <w:basedOn w:val="DefaultParagraphFont"/>
    <w:link w:val="Header"/>
    <w:uiPriority w:val="99"/>
    <w:rsid w:val="001662A3"/>
  </w:style>
  <w:style w:type="paragraph" w:styleId="Footer">
    <w:name w:val="footer"/>
    <w:basedOn w:val="Normal"/>
    <w:link w:val="FooterChar"/>
    <w:uiPriority w:val="99"/>
    <w:unhideWhenUsed/>
    <w:rsid w:val="001662A3"/>
    <w:pPr>
      <w:tabs>
        <w:tab w:val="center" w:pos="4819"/>
        <w:tab w:val="right" w:pos="9638"/>
      </w:tabs>
      <w:spacing w:after="0" w:line="240" w:lineRule="auto"/>
    </w:pPr>
  </w:style>
  <w:style w:type="character" w:customStyle="1" w:styleId="FooterChar">
    <w:name w:val="Footer Char"/>
    <w:basedOn w:val="DefaultParagraphFont"/>
    <w:link w:val="Footer"/>
    <w:uiPriority w:val="99"/>
    <w:rsid w:val="00166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Words>
  <Characters>312</Characters>
  <Application>Microsoft Office Word</Application>
  <DocSecurity>0</DocSecurity>
  <Lines>4</Lines>
  <Paragraphs>2</Paragraphs>
  <ScaleCrop>false</ScaleCrop>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2023-07-18T08:13:00Z</dcterms:created>
  <dcterms:modified xsi:type="dcterms:W3CDTF">2023-07-18T08:15:00Z</dcterms:modified>
</cp:coreProperties>
</file>