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5D434" w14:textId="08634606" w:rsidR="00CA10A0" w:rsidRPr="00B8551D" w:rsidRDefault="00CA10A0" w:rsidP="00B8551D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B8551D">
        <w:rPr>
          <w:rFonts w:ascii="Helvetica" w:hAnsi="Helvetica" w:cs="Helvetica"/>
          <w:szCs w:val="24"/>
        </w:rPr>
        <w:t>1. Su vėžiu susijusių mutacijų mėginyje nustatymo būdas apimantis:</w:t>
      </w:r>
    </w:p>
    <w:p w14:paraId="08EAB818" w14:textId="77777777" w:rsidR="00CA10A0" w:rsidRPr="00B8551D" w:rsidRDefault="00CA10A0" w:rsidP="00B8551D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B8551D">
        <w:rPr>
          <w:rFonts w:ascii="Helvetica" w:hAnsi="Helvetica" w:cs="Helvetica"/>
          <w:szCs w:val="24"/>
        </w:rPr>
        <w:t>su vėžiu susijusių mutacijų įvertinimą naudojant genų panelę, susidedančią iš:</w:t>
      </w:r>
    </w:p>
    <w:p w14:paraId="2FA52518" w14:textId="77777777" w:rsidR="00CA10A0" w:rsidRPr="00B8551D" w:rsidRDefault="00CA10A0" w:rsidP="00B8551D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B8551D">
        <w:rPr>
          <w:rFonts w:ascii="Helvetica" w:hAnsi="Helvetica" w:cs="Helvetica"/>
          <w:szCs w:val="24"/>
        </w:rPr>
        <w:t>ACVR2A, CDH1, ERBB4, GLI3, MSH6, PREX2, SYNE1, TRRAP, APC, CTNNB1,</w:t>
      </w:r>
    </w:p>
    <w:p w14:paraId="6D8CE248" w14:textId="77777777" w:rsidR="00CA10A0" w:rsidRPr="00B8551D" w:rsidRDefault="00CA10A0" w:rsidP="00B8551D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B8551D">
        <w:rPr>
          <w:rFonts w:ascii="Helvetica" w:hAnsi="Helvetica" w:cs="Helvetica"/>
          <w:szCs w:val="24"/>
        </w:rPr>
        <w:t>FAT1, KMT2C, MUC16, PTEN, SMAD4, ZIC4, ARID1A, EGFR, FAT4, KRAS, PBRM1,</w:t>
      </w:r>
    </w:p>
    <w:p w14:paraId="50D1D8D2" w14:textId="77777777" w:rsidR="00CA10A0" w:rsidRPr="00B8551D" w:rsidRDefault="00CA10A0" w:rsidP="00B8551D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B8551D">
        <w:rPr>
          <w:rFonts w:ascii="Helvetica" w:hAnsi="Helvetica" w:cs="Helvetica"/>
          <w:szCs w:val="24"/>
        </w:rPr>
        <w:t>RHOA, SPEN, TTN, ATM, EPHB1, FBXW7, MACF1, PIK3CA, RIMS2, STK11,</w:t>
      </w:r>
    </w:p>
    <w:p w14:paraId="1D77C316" w14:textId="77777777" w:rsidR="00CA10A0" w:rsidRPr="00B8551D" w:rsidRDefault="00CA10A0" w:rsidP="00B8551D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B8551D">
        <w:rPr>
          <w:rFonts w:ascii="Helvetica" w:hAnsi="Helvetica" w:cs="Helvetica"/>
          <w:szCs w:val="24"/>
        </w:rPr>
        <w:t>CCND1, ERBB2, FHIT, MLH1, PKHD1, RNF43 ir TP53 genų ir specifinių pradmenų,</w:t>
      </w:r>
    </w:p>
    <w:p w14:paraId="5EE0BC0F" w14:textId="21FE8760" w:rsidR="00CA10A0" w:rsidRPr="00B8551D" w:rsidRDefault="00CA10A0" w:rsidP="00B8551D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B8551D">
        <w:rPr>
          <w:rFonts w:ascii="Helvetica" w:hAnsi="Helvetica" w:cs="Helvetica"/>
          <w:szCs w:val="24"/>
        </w:rPr>
        <w:t>kur įvertinimas apima šių genų sekų nustatymą ir šių sekų palyginimą su referentine genomo seka.</w:t>
      </w:r>
    </w:p>
    <w:p w14:paraId="3C9C3DD3" w14:textId="77777777" w:rsidR="00CA10A0" w:rsidRPr="00B8551D" w:rsidRDefault="00CA10A0" w:rsidP="00B8551D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124B4966" w14:textId="77777777" w:rsidR="00CA10A0" w:rsidRPr="00B8551D" w:rsidRDefault="00CA10A0" w:rsidP="00B8551D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B8551D">
        <w:rPr>
          <w:rFonts w:ascii="Helvetica" w:hAnsi="Helvetica" w:cs="Helvetica"/>
          <w:szCs w:val="24"/>
        </w:rPr>
        <w:t>2. Būdas pagal 1 punktą, b e s i s k i r i a n t i s tuo, kad mėginys yra kūno skysčių mėginys.</w:t>
      </w:r>
    </w:p>
    <w:p w14:paraId="0883843E" w14:textId="77777777" w:rsidR="00CA10A0" w:rsidRPr="00B8551D" w:rsidRDefault="00CA10A0" w:rsidP="00B8551D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4B93C06D" w14:textId="6D4B9AEE" w:rsidR="00CA10A0" w:rsidRPr="00B8551D" w:rsidRDefault="00CA10A0" w:rsidP="00B8551D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B8551D">
        <w:rPr>
          <w:rFonts w:ascii="Helvetica" w:hAnsi="Helvetica" w:cs="Helvetica"/>
          <w:szCs w:val="24"/>
        </w:rPr>
        <w:t>3. Būdas pagal 2 punktą, b e s i s k i r i a n t i s tuo, kad kūno skysčių mėginys yra kraujo mėginys.</w:t>
      </w:r>
    </w:p>
    <w:p w14:paraId="05B55CFE" w14:textId="77777777" w:rsidR="00CA10A0" w:rsidRPr="00B8551D" w:rsidRDefault="00CA10A0" w:rsidP="00B8551D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5E95AA75" w14:textId="19BD3F69" w:rsidR="00CA10A0" w:rsidRPr="00B8551D" w:rsidRDefault="00CA10A0" w:rsidP="00B8551D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B8551D">
        <w:rPr>
          <w:rFonts w:ascii="Helvetica" w:hAnsi="Helvetica" w:cs="Helvetica"/>
          <w:szCs w:val="24"/>
        </w:rPr>
        <w:t>4. Būdas pagal bet kurį iš 1 - 3 punktų, b e s i s k i r i a n t i s tuo, kad minėti genų panelės DNR fragmentai, naudojami mutacijų analizei, yra išgauti iš laisvai cirkuliuojančios DNR.</w:t>
      </w:r>
    </w:p>
    <w:p w14:paraId="0C366F65" w14:textId="77777777" w:rsidR="00CA10A0" w:rsidRPr="00B8551D" w:rsidRDefault="00CA10A0" w:rsidP="00B8551D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140F6377" w14:textId="1F5C3DC6" w:rsidR="00CA10A0" w:rsidRPr="00B8551D" w:rsidRDefault="00CA10A0" w:rsidP="00B8551D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B8551D">
        <w:rPr>
          <w:rFonts w:ascii="Helvetica" w:hAnsi="Helvetica" w:cs="Helvetica"/>
          <w:szCs w:val="24"/>
        </w:rPr>
        <w:t>5. Būdas pagal bet kurį iš 1-4 punktų, b e s i s k i r i a n t i s tuo, kad laisvai cirkuliuojanti DNR yra išgryninama iš kraujo plazmos.</w:t>
      </w:r>
    </w:p>
    <w:p w14:paraId="30BAA4BB" w14:textId="77777777" w:rsidR="00CA10A0" w:rsidRPr="00B8551D" w:rsidRDefault="00CA10A0" w:rsidP="00B8551D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78613FFD" w14:textId="034E5E92" w:rsidR="00CA10A0" w:rsidRPr="00B8551D" w:rsidRDefault="00CA10A0" w:rsidP="00B8551D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B8551D">
        <w:rPr>
          <w:rFonts w:ascii="Helvetica" w:hAnsi="Helvetica" w:cs="Helvetica"/>
          <w:szCs w:val="24"/>
        </w:rPr>
        <w:t xml:space="preserve">6. Būdas pagal bet kurį iš 1-6 punktų, b e s i s k i r i a n t i s tuo, kad žalingos somatinės mutacijos apima vieno nukleotido pakaitas bei </w:t>
      </w:r>
      <w:proofErr w:type="spellStart"/>
      <w:r w:rsidRPr="00B8551D">
        <w:rPr>
          <w:rFonts w:ascii="Helvetica" w:hAnsi="Helvetica" w:cs="Helvetica"/>
          <w:szCs w:val="24"/>
        </w:rPr>
        <w:t>insercijas</w:t>
      </w:r>
      <w:proofErr w:type="spellEnd"/>
      <w:r w:rsidRPr="00B8551D">
        <w:rPr>
          <w:rFonts w:ascii="Helvetica" w:hAnsi="Helvetica" w:cs="Helvetica"/>
          <w:szCs w:val="24"/>
        </w:rPr>
        <w:t xml:space="preserve"> ir </w:t>
      </w:r>
      <w:proofErr w:type="spellStart"/>
      <w:r w:rsidRPr="00B8551D">
        <w:rPr>
          <w:rFonts w:ascii="Helvetica" w:hAnsi="Helvetica" w:cs="Helvetica"/>
          <w:szCs w:val="24"/>
        </w:rPr>
        <w:t>delecijas</w:t>
      </w:r>
      <w:proofErr w:type="spellEnd"/>
      <w:r w:rsidRPr="00B8551D">
        <w:rPr>
          <w:rFonts w:ascii="Helvetica" w:hAnsi="Helvetica" w:cs="Helvetica"/>
          <w:szCs w:val="24"/>
        </w:rPr>
        <w:t>.</w:t>
      </w:r>
    </w:p>
    <w:p w14:paraId="708EC933" w14:textId="77777777" w:rsidR="00CA10A0" w:rsidRPr="00B8551D" w:rsidRDefault="00CA10A0" w:rsidP="00B8551D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5C40A23F" w14:textId="30C99248" w:rsidR="00CA10A0" w:rsidRPr="00B8551D" w:rsidRDefault="00CA10A0" w:rsidP="00B8551D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B8551D">
        <w:rPr>
          <w:rFonts w:ascii="Helvetica" w:hAnsi="Helvetica" w:cs="Helvetica"/>
          <w:szCs w:val="24"/>
        </w:rPr>
        <w:t>7. Būdas pagal bet kurį iš 1-7 punktų, b e s i s k i r i a n t i s tuo, kad nustatytos mutacijos yra su vėžiu susijusios mutacijos.</w:t>
      </w:r>
    </w:p>
    <w:p w14:paraId="3FFD9C2A" w14:textId="77777777" w:rsidR="00CA10A0" w:rsidRPr="00B8551D" w:rsidRDefault="00CA10A0" w:rsidP="00B8551D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518DE135" w14:textId="507E1393" w:rsidR="0018473C" w:rsidRPr="00B8551D" w:rsidRDefault="00CA10A0" w:rsidP="00B8551D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B8551D">
        <w:rPr>
          <w:rFonts w:ascii="Helvetica" w:hAnsi="Helvetica" w:cs="Helvetica"/>
          <w:szCs w:val="24"/>
        </w:rPr>
        <w:t>8. Būdas pagal 8 punktą, b e s i s k i r i a n t i s tuo, kad nustatomos su vėžiu susijusios mutacijos yra su skrandžio vėžiu susijusios mutacijos.</w:t>
      </w:r>
    </w:p>
    <w:sectPr w:rsidR="0018473C" w:rsidRPr="00B8551D" w:rsidSect="00B8551D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95A1C" w14:textId="77777777" w:rsidR="00BF4D10" w:rsidRDefault="00BF4D10" w:rsidP="00CA10A0">
      <w:r>
        <w:separator/>
      </w:r>
    </w:p>
  </w:endnote>
  <w:endnote w:type="continuationSeparator" w:id="0">
    <w:p w14:paraId="37E1CC34" w14:textId="77777777" w:rsidR="00BF4D10" w:rsidRDefault="00BF4D10" w:rsidP="00CA1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4B8C5" w14:textId="77777777" w:rsidR="00BF4D10" w:rsidRDefault="00BF4D10" w:rsidP="00CA10A0">
      <w:r>
        <w:separator/>
      </w:r>
    </w:p>
  </w:footnote>
  <w:footnote w:type="continuationSeparator" w:id="0">
    <w:p w14:paraId="40815C3F" w14:textId="77777777" w:rsidR="00BF4D10" w:rsidRDefault="00BF4D10" w:rsidP="00CA1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A10A0"/>
    <w:rsid w:val="0000726D"/>
    <w:rsid w:val="00051443"/>
    <w:rsid w:val="000657CC"/>
    <w:rsid w:val="00091494"/>
    <w:rsid w:val="00100598"/>
    <w:rsid w:val="001311FD"/>
    <w:rsid w:val="001340E0"/>
    <w:rsid w:val="00142022"/>
    <w:rsid w:val="00175036"/>
    <w:rsid w:val="0018473C"/>
    <w:rsid w:val="00191F7D"/>
    <w:rsid w:val="001A66DC"/>
    <w:rsid w:val="001D55F6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B79F3"/>
    <w:rsid w:val="009E7C9A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551D"/>
    <w:rsid w:val="00B876BE"/>
    <w:rsid w:val="00BC407F"/>
    <w:rsid w:val="00BE163F"/>
    <w:rsid w:val="00BF4D10"/>
    <w:rsid w:val="00C211B4"/>
    <w:rsid w:val="00CA10A0"/>
    <w:rsid w:val="00CE2C39"/>
    <w:rsid w:val="00D47BE4"/>
    <w:rsid w:val="00D61739"/>
    <w:rsid w:val="00DC6934"/>
    <w:rsid w:val="00DE0809"/>
    <w:rsid w:val="00E33D40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3C500"/>
  <w15:chartTrackingRefBased/>
  <w15:docId w15:val="{89CA7E5F-2C32-4DF1-8088-9D9455D7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A10A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A10A0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A10A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A10A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4FA3A03AE6554F8F33AEB84CD50287" ma:contentTypeVersion="4" ma:contentTypeDescription="Create a new document." ma:contentTypeScope="" ma:versionID="6327a5dbd13356ec0b919440c08ae29c">
  <xsd:schema xmlns:xsd="http://www.w3.org/2001/XMLSchema" xmlns:xs="http://www.w3.org/2001/XMLSchema" xmlns:p="http://schemas.microsoft.com/office/2006/metadata/properties" xmlns:ns3="08190e18-a47a-424e-91d0-10f944c44e28" targetNamespace="http://schemas.microsoft.com/office/2006/metadata/properties" ma:root="true" ma:fieldsID="1c2e73af3a745627890600fc41b636f3" ns3:_="">
    <xsd:import namespace="08190e18-a47a-424e-91d0-10f944c44e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90e18-a47a-424e-91d0-10f944c44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98B1CC-5ABA-4246-8762-0C0FF20C08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32520E-BDA6-4EAC-9795-FB6F9D3FC3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C4092-EFD1-4373-A3F9-1A4C71FA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90e18-a47a-424e-91d0-10f944c44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1199</Characters>
  <Application>Microsoft Office Word</Application>
  <DocSecurity>0</DocSecurity>
  <Lines>28</Lines>
  <Paragraphs>18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3</cp:revision>
  <dcterms:created xsi:type="dcterms:W3CDTF">2022-06-06T06:53:00Z</dcterms:created>
  <dcterms:modified xsi:type="dcterms:W3CDTF">2022-06-06T07:07:00Z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0x010100F64FA3A03AE6554F8F33AEB84CD50287</vt:lpwstr>
  </property>
</Properties>
</file>