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D07F6" w14:textId="2EDBECD2" w:rsidR="00243DCB" w:rsidRPr="00243DCB" w:rsidRDefault="00243DCB" w:rsidP="00243DCB">
      <w:pPr>
        <w:spacing w:after="0" w:line="360" w:lineRule="auto"/>
        <w:jc w:val="both"/>
        <w:rPr>
          <w:rFonts w:ascii="Helvetica" w:hAnsi="Helvetica" w:cs="Times New Roman"/>
          <w:sz w:val="20"/>
          <w:szCs w:val="24"/>
        </w:rPr>
      </w:pPr>
      <w:r w:rsidRPr="00243DCB">
        <w:rPr>
          <w:rFonts w:ascii="Helvetica" w:hAnsi="Helvetica" w:cs="Times New Roman"/>
          <w:sz w:val="20"/>
          <w:szCs w:val="24"/>
        </w:rPr>
        <w:t>Įrenginys skirtas gintaro ruošinių, visų pirma 3</w:t>
      </w:r>
      <w:r w:rsidRPr="00243DCB">
        <w:rPr>
          <w:rFonts w:ascii="Helvetica" w:hAnsi="Helvetica" w:cs="Times New Roman"/>
          <w:sz w:val="20"/>
          <w:szCs w:val="24"/>
        </w:rPr>
        <w:t>–</w:t>
      </w:r>
      <w:r w:rsidRPr="00243DCB">
        <w:rPr>
          <w:rFonts w:ascii="Helvetica" w:hAnsi="Helvetica" w:cs="Times New Roman"/>
          <w:sz w:val="20"/>
          <w:szCs w:val="24"/>
        </w:rPr>
        <w:t>8</w:t>
      </w:r>
      <w:r w:rsidRPr="00243DCB">
        <w:rPr>
          <w:rFonts w:ascii="Helvetica" w:hAnsi="Helvetica" w:cs="Times New Roman"/>
          <w:sz w:val="20"/>
          <w:szCs w:val="24"/>
        </w:rPr>
        <w:t xml:space="preserve"> </w:t>
      </w:r>
      <w:r w:rsidRPr="00243DCB">
        <w:rPr>
          <w:rFonts w:ascii="Helvetica" w:hAnsi="Helvetica" w:cs="Times New Roman"/>
          <w:sz w:val="20"/>
          <w:szCs w:val="24"/>
        </w:rPr>
        <w:t>mm dydžio, šlifavimui ir poliravimui.</w:t>
      </w:r>
      <w:r w:rsidRPr="00243DCB">
        <w:rPr>
          <w:rFonts w:ascii="Helvetica" w:hAnsi="Helvetica" w:cs="Times New Roman"/>
          <w:sz w:val="20"/>
          <w:szCs w:val="24"/>
        </w:rPr>
        <w:t xml:space="preserve"> </w:t>
      </w:r>
      <w:r w:rsidRPr="00243DCB">
        <w:rPr>
          <w:rFonts w:ascii="Helvetica" w:hAnsi="Helvetica" w:cs="Times New Roman"/>
          <w:sz w:val="20"/>
          <w:szCs w:val="24"/>
        </w:rPr>
        <w:t xml:space="preserve">Jis yra sudarytas iš ruošinių bunkerio (1), cilindro formos šlifavimo kameros (3) su joje </w:t>
      </w:r>
      <w:proofErr w:type="spellStart"/>
      <w:r w:rsidRPr="00243DCB">
        <w:rPr>
          <w:rFonts w:ascii="Helvetica" w:hAnsi="Helvetica" w:cs="Times New Roman"/>
          <w:sz w:val="20"/>
          <w:szCs w:val="24"/>
        </w:rPr>
        <w:t>koncentriškai</w:t>
      </w:r>
      <w:proofErr w:type="spellEnd"/>
      <w:r w:rsidRPr="00243DCB">
        <w:rPr>
          <w:rFonts w:ascii="Helvetica" w:hAnsi="Helvetica" w:cs="Times New Roman"/>
          <w:sz w:val="20"/>
          <w:szCs w:val="24"/>
        </w:rPr>
        <w:t xml:space="preserve"> įtaisytu besisukančiu velenu (4), ant kurio sumontuoti skirtingo grūdėtumo šlifavimo diskai (12,</w:t>
      </w:r>
      <w:r w:rsidRPr="00243DCB">
        <w:rPr>
          <w:rFonts w:ascii="Helvetica" w:hAnsi="Helvetica" w:cs="Times New Roman"/>
          <w:sz w:val="20"/>
          <w:szCs w:val="24"/>
        </w:rPr>
        <w:t xml:space="preserve"> </w:t>
      </w:r>
      <w:r w:rsidRPr="00243DCB">
        <w:rPr>
          <w:rFonts w:ascii="Helvetica" w:hAnsi="Helvetica" w:cs="Times New Roman"/>
          <w:sz w:val="20"/>
          <w:szCs w:val="24"/>
        </w:rPr>
        <w:t xml:space="preserve">13, 14), suformuojantys grubaus A, tarpinio B ir smulkaus C šlifavimo zonas, nušlifuotų gintarų išleidimo mazgo (8), nušlifuotų gintarų talpos (9) ir sausų šlifavimo dulkių sukaupimo mazgo (10), bei turi šlifavimo kameros (3) padėties horizontalės atžvilgiu reguliavimo mechanizmą (7), leidžiantį reguliuoti gintarų nušlifavimo kokybę, o ruošiniai iš bunkerio (1) į šlifavimo kamerą (3) patenka per angą, kuri išdėstyta ekscentriškai šlifavimo kameros vertikaliosios ašies atžvilgiu ir yra pasukta kampu </w:t>
      </w:r>
      <w:r w:rsidRPr="00243DCB">
        <w:rPr>
          <w:rFonts w:ascii="Helvetica" w:hAnsi="Helvetica" w:cs="Times New Roman"/>
          <w:sz w:val="20"/>
          <w:szCs w:val="24"/>
        </w:rPr>
        <w:t xml:space="preserve">ϕ </w:t>
      </w:r>
      <w:r w:rsidRPr="00243DCB">
        <w:rPr>
          <w:rFonts w:ascii="Helvetica" w:hAnsi="Helvetica" w:cs="Times New Roman"/>
          <w:sz w:val="20"/>
          <w:szCs w:val="24"/>
        </w:rPr>
        <w:t xml:space="preserve">= 25°±5° veleno sukimosi kryptimi. Įrenginys turi nušlifuotų gintarų išleidimo </w:t>
      </w:r>
      <w:r w:rsidRPr="00243DCB">
        <w:rPr>
          <w:rFonts w:ascii="Helvetica" w:hAnsi="Helvetica" w:cs="Times New Roman"/>
          <w:sz w:val="20"/>
          <w:szCs w:val="24"/>
        </w:rPr>
        <w:t>mazgą</w:t>
      </w:r>
      <w:r w:rsidRPr="00243DCB">
        <w:rPr>
          <w:rFonts w:ascii="Helvetica" w:hAnsi="Helvetica" w:cs="Times New Roman"/>
          <w:sz w:val="20"/>
          <w:szCs w:val="24"/>
        </w:rPr>
        <w:t xml:space="preserve"> (8) su cilindro formos korpusu (16) ir vakuumo reguliavimo įtaisu (18) bei korpuso centre </w:t>
      </w:r>
      <w:proofErr w:type="spellStart"/>
      <w:r w:rsidRPr="00243DCB">
        <w:rPr>
          <w:rFonts w:ascii="Helvetica" w:hAnsi="Helvetica" w:cs="Times New Roman"/>
          <w:sz w:val="20"/>
          <w:szCs w:val="24"/>
        </w:rPr>
        <w:t>koncentriškai</w:t>
      </w:r>
      <w:proofErr w:type="spellEnd"/>
      <w:r w:rsidRPr="00243DCB">
        <w:rPr>
          <w:rFonts w:ascii="Helvetica" w:hAnsi="Helvetica" w:cs="Times New Roman"/>
          <w:sz w:val="20"/>
          <w:szCs w:val="24"/>
        </w:rPr>
        <w:t xml:space="preserve"> įtaisytu perforuotu mažesnio skersmens vamzdžiu (17), kuriuo nušlifuoti gaminiai patenka į talpą (9), o vakuumo ir specialiai suformuotų oro srautų dėka nuo jų atskirtos sausos šlifavimo dulkės (21) į mazgą (10).</w:t>
      </w:r>
      <w:r w:rsidRPr="00243DCB">
        <w:rPr>
          <w:rFonts w:ascii="Helvetica" w:hAnsi="Helvetica" w:cs="Times New Roman"/>
          <w:sz w:val="20"/>
          <w:szCs w:val="24"/>
        </w:rPr>
        <w:t xml:space="preserve"> </w:t>
      </w:r>
    </w:p>
    <w:sectPr w:rsidR="00243DCB" w:rsidRPr="00243DCB" w:rsidSect="00243DCB">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B30DA" w14:textId="77777777" w:rsidR="00243DCB" w:rsidRDefault="00243DCB" w:rsidP="00243DCB">
      <w:pPr>
        <w:spacing w:after="0" w:line="240" w:lineRule="auto"/>
      </w:pPr>
      <w:r>
        <w:separator/>
      </w:r>
    </w:p>
  </w:endnote>
  <w:endnote w:type="continuationSeparator" w:id="0">
    <w:p w14:paraId="16977472" w14:textId="77777777" w:rsidR="00243DCB" w:rsidRDefault="00243DCB" w:rsidP="00243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73EC6" w14:textId="77777777" w:rsidR="00243DCB" w:rsidRDefault="00243DCB" w:rsidP="00243DCB">
      <w:pPr>
        <w:spacing w:after="0" w:line="240" w:lineRule="auto"/>
      </w:pPr>
      <w:r>
        <w:separator/>
      </w:r>
    </w:p>
  </w:footnote>
  <w:footnote w:type="continuationSeparator" w:id="0">
    <w:p w14:paraId="52258C45" w14:textId="77777777" w:rsidR="00243DCB" w:rsidRDefault="00243DCB" w:rsidP="00243D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CB"/>
    <w:rsid w:val="0000726D"/>
    <w:rsid w:val="000657CC"/>
    <w:rsid w:val="00091494"/>
    <w:rsid w:val="000B1DE7"/>
    <w:rsid w:val="00100598"/>
    <w:rsid w:val="001340E0"/>
    <w:rsid w:val="00142022"/>
    <w:rsid w:val="0018473C"/>
    <w:rsid w:val="001A66DC"/>
    <w:rsid w:val="001D55F6"/>
    <w:rsid w:val="00220F37"/>
    <w:rsid w:val="00243DCB"/>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2966B"/>
  <w15:chartTrackingRefBased/>
  <w15:docId w15:val="{F6C7680B-D67A-4765-A9EF-A1D5E811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3DCB"/>
  </w:style>
  <w:style w:type="paragraph" w:styleId="Footer">
    <w:name w:val="footer"/>
    <w:basedOn w:val="Normal"/>
    <w:link w:val="FooterChar"/>
    <w:uiPriority w:val="99"/>
    <w:unhideWhenUsed/>
    <w:rsid w:val="0024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3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165</Words>
  <Characters>1034</Characters>
  <Application>Microsoft Office Word</Application>
  <DocSecurity>0</DocSecurity>
  <Lines>13</Lines>
  <Paragraphs>3</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2023-05-30T10:30:00Z</dcterms:created>
  <dcterms:modified xsi:type="dcterms:W3CDTF">2023-05-30T10:45:00Z</dcterms:modified>
</cp:coreProperties>
</file>