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F5EF" w14:textId="77777777" w:rsidR="00624C40" w:rsidRPr="00546809" w:rsidRDefault="00624C40" w:rsidP="00546809">
      <w:pPr>
        <w:spacing w:line="360" w:lineRule="auto"/>
        <w:ind w:firstLine="567"/>
        <w:jc w:val="both"/>
        <w:rPr>
          <w:rFonts w:ascii="Helvetica" w:hAnsi="Helvetica"/>
          <w:szCs w:val="24"/>
        </w:rPr>
      </w:pPr>
      <w:r w:rsidRPr="00546809">
        <w:rPr>
          <w:rFonts w:ascii="Helvetica" w:hAnsi="Helvetica"/>
          <w:szCs w:val="24"/>
        </w:rPr>
        <w:t>1. Lazerinės spinduliuotės impulso trukmės ir energijos valdymo būdas, apimantis plačiajuosčio pirminio lazerinio šaltinio impulso (2) nukreipimą į optinę grandinę (3), kurioje patekęs impulsas sklinda kaip darbinis impulsas (11) ir praeina šiuos veiksmų etapus, apibrėžiančius vieną pilną ciklą:</w:t>
      </w:r>
    </w:p>
    <w:p w14:paraId="7684B327" w14:textId="16B597B2" w:rsidR="00624C40" w:rsidRPr="00546809" w:rsidRDefault="00624C40" w:rsidP="00546809">
      <w:pPr>
        <w:spacing w:line="360" w:lineRule="auto"/>
        <w:jc w:val="both"/>
        <w:rPr>
          <w:rFonts w:ascii="Helvetica" w:hAnsi="Helvetica"/>
          <w:szCs w:val="24"/>
        </w:rPr>
      </w:pPr>
      <w:r w:rsidRPr="00546809">
        <w:rPr>
          <w:rFonts w:ascii="Helvetica" w:hAnsi="Helvetica"/>
          <w:szCs w:val="24"/>
        </w:rPr>
        <w:t xml:space="preserve">(A) minėto darbinio impulso (11) bent dalis (11b) yra nukreipiama į žiedinę optinę grandinę; </w:t>
      </w:r>
    </w:p>
    <w:p w14:paraId="5BD9DD7F" w14:textId="2946B744" w:rsidR="00624C40" w:rsidRPr="00546809" w:rsidRDefault="00624C40" w:rsidP="00546809">
      <w:pPr>
        <w:spacing w:line="360" w:lineRule="auto"/>
        <w:jc w:val="both"/>
        <w:rPr>
          <w:rFonts w:ascii="Helvetica" w:hAnsi="Helvetica"/>
          <w:szCs w:val="24"/>
        </w:rPr>
      </w:pPr>
      <w:r w:rsidRPr="00546809">
        <w:rPr>
          <w:rFonts w:ascii="Helvetica" w:hAnsi="Helvetica"/>
          <w:szCs w:val="24"/>
        </w:rPr>
        <w:t xml:space="preserve">(B) žiedinėje optinėje grandinėje sklindanti impulso dalis (11b) patiria energijos nuostolius; </w:t>
      </w:r>
    </w:p>
    <w:p w14:paraId="50133491" w14:textId="7FDFEDBD" w:rsidR="00624C40" w:rsidRPr="00546809" w:rsidRDefault="00624C40" w:rsidP="00546809">
      <w:pPr>
        <w:spacing w:line="360" w:lineRule="auto"/>
        <w:jc w:val="both"/>
        <w:rPr>
          <w:rFonts w:ascii="Helvetica" w:hAnsi="Helvetica"/>
          <w:szCs w:val="24"/>
        </w:rPr>
      </w:pPr>
      <w:r w:rsidRPr="00546809">
        <w:rPr>
          <w:rFonts w:ascii="Helvetica" w:hAnsi="Helvetica"/>
          <w:szCs w:val="24"/>
        </w:rPr>
        <w:t>(C) jei etape (B) patirti impulso energijos nuostoliai yra mažesni už 100</w:t>
      </w:r>
      <w:r w:rsidR="005D070D" w:rsidRPr="00546809">
        <w:rPr>
          <w:rFonts w:ascii="Helvetica" w:hAnsi="Helvetica"/>
          <w:szCs w:val="24"/>
        </w:rPr>
        <w:t xml:space="preserve"> </w:t>
      </w:r>
      <w:r w:rsidRPr="00546809">
        <w:rPr>
          <w:rFonts w:ascii="Helvetica" w:hAnsi="Helvetica"/>
          <w:szCs w:val="24"/>
        </w:rPr>
        <w:t xml:space="preserve">%, toliau žiedine optine grandine sklindanti impulso dalis (11b) sąveikauja su dispersiniu optiniu elementu, suformuojant </w:t>
      </w:r>
      <w:proofErr w:type="spellStart"/>
      <w:r w:rsidRPr="00546809">
        <w:rPr>
          <w:rFonts w:ascii="Helvetica" w:hAnsi="Helvetica"/>
          <w:szCs w:val="24"/>
        </w:rPr>
        <w:t>faziškai</w:t>
      </w:r>
      <w:proofErr w:type="spellEnd"/>
      <w:r w:rsidRPr="00546809">
        <w:rPr>
          <w:rFonts w:ascii="Helvetica" w:hAnsi="Helvetica"/>
          <w:szCs w:val="24"/>
        </w:rPr>
        <w:t xml:space="preserve"> moduliuotą impulsą (11c); </w:t>
      </w:r>
    </w:p>
    <w:p w14:paraId="0BD479F1" w14:textId="7A51C113" w:rsidR="00624C40" w:rsidRPr="00546809" w:rsidRDefault="00624C40" w:rsidP="00546809">
      <w:pPr>
        <w:spacing w:line="360" w:lineRule="auto"/>
        <w:jc w:val="both"/>
        <w:rPr>
          <w:rFonts w:ascii="Helvetica" w:hAnsi="Helvetica"/>
          <w:szCs w:val="24"/>
        </w:rPr>
      </w:pPr>
      <w:r w:rsidRPr="00546809">
        <w:rPr>
          <w:rFonts w:ascii="Helvetica" w:hAnsi="Helvetica"/>
          <w:szCs w:val="24"/>
        </w:rPr>
        <w:t xml:space="preserve">(D) minėtas </w:t>
      </w:r>
      <w:proofErr w:type="spellStart"/>
      <w:r w:rsidRPr="00546809">
        <w:rPr>
          <w:rFonts w:ascii="Helvetica" w:hAnsi="Helvetica"/>
          <w:szCs w:val="24"/>
        </w:rPr>
        <w:t>faziškai</w:t>
      </w:r>
      <w:proofErr w:type="spellEnd"/>
      <w:r w:rsidRPr="00546809">
        <w:rPr>
          <w:rFonts w:ascii="Helvetica" w:hAnsi="Helvetica"/>
          <w:szCs w:val="24"/>
        </w:rPr>
        <w:t xml:space="preserve"> moduliuotas impulsas (11c) yra pastiprinamas, suformuojant pastiprintą </w:t>
      </w:r>
      <w:proofErr w:type="spellStart"/>
      <w:r w:rsidRPr="00546809">
        <w:rPr>
          <w:rFonts w:ascii="Helvetica" w:hAnsi="Helvetica"/>
          <w:szCs w:val="24"/>
        </w:rPr>
        <w:t>faziškai</w:t>
      </w:r>
      <w:proofErr w:type="spellEnd"/>
      <w:r w:rsidRPr="00546809">
        <w:rPr>
          <w:rFonts w:ascii="Helvetica" w:hAnsi="Helvetica"/>
          <w:szCs w:val="24"/>
        </w:rPr>
        <w:t xml:space="preserve"> moduliuotą impulsą (11d); </w:t>
      </w:r>
    </w:p>
    <w:p w14:paraId="7156CF2A" w14:textId="77777777" w:rsidR="00624C40" w:rsidRPr="00546809" w:rsidRDefault="00624C40" w:rsidP="00546809">
      <w:pPr>
        <w:spacing w:line="360" w:lineRule="auto"/>
        <w:jc w:val="both"/>
        <w:rPr>
          <w:rFonts w:ascii="Helvetica" w:hAnsi="Helvetica"/>
          <w:szCs w:val="24"/>
        </w:rPr>
      </w:pPr>
      <w:r w:rsidRPr="00546809">
        <w:rPr>
          <w:rFonts w:ascii="Helvetica" w:hAnsi="Helvetica"/>
          <w:szCs w:val="24"/>
        </w:rPr>
        <w:t>ir toliau paminėti ciklo etapai kartojami</w:t>
      </w:r>
      <w:r w:rsidRPr="006A32D2">
        <w:rPr>
          <w:rFonts w:ascii="Helvetica" w:hAnsi="Helvetica"/>
          <w:i/>
          <w:iCs/>
          <w:szCs w:val="24"/>
        </w:rPr>
        <w:t xml:space="preserve"> N</w:t>
      </w:r>
      <w:r w:rsidRPr="00546809">
        <w:rPr>
          <w:rFonts w:ascii="Helvetica" w:hAnsi="Helvetica"/>
          <w:szCs w:val="24"/>
        </w:rPr>
        <w:t xml:space="preserve"> kartų, kur</w:t>
      </w:r>
      <w:r w:rsidRPr="006A32D2">
        <w:rPr>
          <w:rFonts w:ascii="Helvetica" w:hAnsi="Helvetica"/>
          <w:i/>
          <w:iCs/>
          <w:szCs w:val="24"/>
        </w:rPr>
        <w:t xml:space="preserve"> N</w:t>
      </w:r>
      <w:r w:rsidRPr="00546809">
        <w:rPr>
          <w:rFonts w:ascii="Helvetica" w:hAnsi="Helvetica"/>
          <w:szCs w:val="24"/>
        </w:rPr>
        <w:t xml:space="preserve"> yra bet koks sveikas skaičius, ir kiekviename sekančiame cikle minėtas pastiprintas </w:t>
      </w:r>
      <w:proofErr w:type="spellStart"/>
      <w:r w:rsidRPr="00546809">
        <w:rPr>
          <w:rFonts w:ascii="Helvetica" w:hAnsi="Helvetica"/>
          <w:szCs w:val="24"/>
        </w:rPr>
        <w:t>faziškai</w:t>
      </w:r>
      <w:proofErr w:type="spellEnd"/>
      <w:r w:rsidRPr="00546809">
        <w:rPr>
          <w:rFonts w:ascii="Helvetica" w:hAnsi="Helvetica"/>
          <w:szCs w:val="24"/>
        </w:rPr>
        <w:t xml:space="preserve"> moduliuotas impulsas (11d) per optinę grandinę (3) sklinda kaip naujas darbinis impulsas (11),</w:t>
      </w:r>
    </w:p>
    <w:p w14:paraId="2A567C70" w14:textId="6976F347" w:rsidR="00624C40" w:rsidRPr="00546809" w:rsidRDefault="00546809" w:rsidP="00546809">
      <w:pPr>
        <w:spacing w:line="360" w:lineRule="auto"/>
        <w:jc w:val="both"/>
        <w:rPr>
          <w:rFonts w:ascii="Helvetica" w:hAnsi="Helvetica"/>
          <w:szCs w:val="24"/>
        </w:rPr>
      </w:pPr>
      <w:r w:rsidRPr="00546809">
        <w:rPr>
          <w:rFonts w:ascii="Helvetica" w:hAnsi="Helvetica"/>
          <w:szCs w:val="24"/>
        </w:rPr>
        <w:t xml:space="preserve">b e s i s k i r i a n t i s  </w:t>
      </w:r>
      <w:r w:rsidR="00624C40" w:rsidRPr="00546809">
        <w:rPr>
          <w:rFonts w:ascii="Helvetica" w:hAnsi="Helvetica"/>
          <w:szCs w:val="24"/>
        </w:rPr>
        <w:t xml:space="preserve">tuo, kad </w:t>
      </w:r>
    </w:p>
    <w:p w14:paraId="52F0AA08" w14:textId="2EB91B5A" w:rsidR="00624C40" w:rsidRPr="00546809" w:rsidRDefault="00624C40" w:rsidP="00546809">
      <w:pPr>
        <w:spacing w:line="360" w:lineRule="auto"/>
        <w:jc w:val="both"/>
        <w:rPr>
          <w:rFonts w:ascii="Helvetica" w:hAnsi="Helvetica"/>
          <w:szCs w:val="24"/>
        </w:rPr>
      </w:pPr>
      <w:r w:rsidRPr="00546809">
        <w:rPr>
          <w:rFonts w:ascii="Helvetica" w:hAnsi="Helvetica"/>
          <w:szCs w:val="24"/>
        </w:rPr>
        <w:t>-</w:t>
      </w:r>
      <w:r w:rsidR="003F4832" w:rsidRPr="00546809">
        <w:rPr>
          <w:rFonts w:ascii="Helvetica" w:hAnsi="Helvetica"/>
          <w:szCs w:val="24"/>
        </w:rPr>
        <w:t xml:space="preserve"> </w:t>
      </w:r>
      <w:r w:rsidRPr="00546809">
        <w:rPr>
          <w:rFonts w:ascii="Helvetica" w:hAnsi="Helvetica"/>
          <w:szCs w:val="24"/>
        </w:rPr>
        <w:t>optinėje grandinėje (3) darbinis impulsas (11) yra padalijamas į dvi dalis, kur etape (A) darbinio impulso (11) dalis (11b), kuri yra nukreipiama į žiedinę optinę grandinę, ir kita darbinio impulso (11) dalis (11a) turi fiksuotą tarpusavio santykį, ir etape (A) darbinio impulso (11) dalis (11a) yra išvedama iš optinės grandinės (3), suformuojant išėjimo impulsą,</w:t>
      </w:r>
    </w:p>
    <w:p w14:paraId="75B7CA79" w14:textId="328735FE" w:rsidR="00624C40" w:rsidRPr="00546809" w:rsidRDefault="00624C40" w:rsidP="00546809">
      <w:pPr>
        <w:spacing w:line="360" w:lineRule="auto"/>
        <w:jc w:val="both"/>
        <w:rPr>
          <w:rFonts w:ascii="Helvetica" w:hAnsi="Helvetica"/>
          <w:szCs w:val="24"/>
        </w:rPr>
      </w:pPr>
      <w:r w:rsidRPr="00546809">
        <w:rPr>
          <w:rFonts w:ascii="Helvetica" w:hAnsi="Helvetica"/>
          <w:szCs w:val="24"/>
        </w:rPr>
        <w:t>-</w:t>
      </w:r>
      <w:r w:rsidR="000E7973" w:rsidRPr="00546809">
        <w:rPr>
          <w:rFonts w:ascii="Helvetica" w:hAnsi="Helvetica"/>
          <w:szCs w:val="24"/>
        </w:rPr>
        <w:t xml:space="preserve"> </w:t>
      </w:r>
      <w:r w:rsidRPr="00546809">
        <w:rPr>
          <w:rFonts w:ascii="Helvetica" w:hAnsi="Helvetica"/>
          <w:szCs w:val="24"/>
        </w:rPr>
        <w:t>minėtos optinės grandinės (3) išėjime (5) iš suformuotų po kiekvieno ciklo išėjimo impulsų suformuojama išėjimo impulsų seka (6), sudaryta iš (</w:t>
      </w:r>
      <w:r w:rsidRPr="00346278">
        <w:rPr>
          <w:rFonts w:ascii="Helvetica" w:hAnsi="Helvetica"/>
          <w:i/>
          <w:iCs/>
          <w:szCs w:val="24"/>
        </w:rPr>
        <w:t>N</w:t>
      </w:r>
      <w:r w:rsidRPr="00546809">
        <w:rPr>
          <w:rFonts w:ascii="Helvetica" w:hAnsi="Helvetica"/>
          <w:szCs w:val="24"/>
        </w:rPr>
        <w:t>+1) sekos impulsų (7–10), kurių kiekvieno paskesnio impulso trukmė skiriasi nuo prieš tai buvusio sekos impulso trukmės dydžiu Δ</w:t>
      </w:r>
      <w:r w:rsidRPr="00346278">
        <w:rPr>
          <w:rFonts w:ascii="Helvetica" w:hAnsi="Helvetica"/>
          <w:i/>
          <w:iCs/>
          <w:szCs w:val="24"/>
        </w:rPr>
        <w:t>T</w:t>
      </w:r>
      <w:r w:rsidRPr="00546809">
        <w:rPr>
          <w:rFonts w:ascii="Helvetica" w:hAnsi="Helvetica"/>
          <w:szCs w:val="24"/>
        </w:rPr>
        <w:t xml:space="preserve"> = </w:t>
      </w:r>
      <w:proofErr w:type="spellStart"/>
      <w:r w:rsidRPr="00546809">
        <w:rPr>
          <w:rFonts w:ascii="Helvetica" w:hAnsi="Helvetica"/>
          <w:szCs w:val="24"/>
        </w:rPr>
        <w:t>Δλ</w:t>
      </w:r>
      <w:proofErr w:type="spellEnd"/>
      <w:r w:rsidRPr="00546809">
        <w:rPr>
          <w:rFonts w:ascii="Helvetica" w:hAnsi="Helvetica"/>
          <w:szCs w:val="24"/>
        </w:rPr>
        <w:t>*</w:t>
      </w:r>
      <w:proofErr w:type="spellStart"/>
      <w:r w:rsidRPr="00546809">
        <w:rPr>
          <w:rFonts w:ascii="Helvetica" w:hAnsi="Helvetica"/>
          <w:szCs w:val="24"/>
        </w:rPr>
        <w:t>Dλ</w:t>
      </w:r>
      <w:proofErr w:type="spellEnd"/>
      <w:r w:rsidRPr="00546809">
        <w:rPr>
          <w:rFonts w:ascii="Helvetica" w:hAnsi="Helvetica"/>
          <w:szCs w:val="24"/>
        </w:rPr>
        <w:t xml:space="preserve">, kur </w:t>
      </w:r>
      <w:proofErr w:type="spellStart"/>
      <w:r w:rsidRPr="00546809">
        <w:rPr>
          <w:rFonts w:ascii="Helvetica" w:hAnsi="Helvetica"/>
          <w:szCs w:val="24"/>
        </w:rPr>
        <w:t>Dλ</w:t>
      </w:r>
      <w:proofErr w:type="spellEnd"/>
      <w:r w:rsidRPr="00546809">
        <w:rPr>
          <w:rFonts w:ascii="Helvetica" w:hAnsi="Helvetica"/>
          <w:szCs w:val="24"/>
        </w:rPr>
        <w:t xml:space="preserve"> yra minėtos optinės grandinės (3) dispersijos parametras, o </w:t>
      </w:r>
      <w:proofErr w:type="spellStart"/>
      <w:r w:rsidRPr="00546809">
        <w:rPr>
          <w:rFonts w:ascii="Helvetica" w:hAnsi="Helvetica"/>
          <w:szCs w:val="24"/>
        </w:rPr>
        <w:t>Δλ</w:t>
      </w:r>
      <w:proofErr w:type="spellEnd"/>
      <w:r w:rsidRPr="00546809">
        <w:rPr>
          <w:rFonts w:ascii="Helvetica" w:hAnsi="Helvetica"/>
          <w:szCs w:val="24"/>
        </w:rPr>
        <w:t xml:space="preserve"> yra spinduliuotės spektro plotis; pirmo (7) ir paskutinio (10) impulsų trukmės skiriasi dydžiu Δ</w:t>
      </w:r>
      <w:r w:rsidRPr="0065390D">
        <w:rPr>
          <w:rFonts w:ascii="Helvetica" w:hAnsi="Helvetica"/>
          <w:i/>
          <w:iCs/>
          <w:szCs w:val="24"/>
        </w:rPr>
        <w:t>T</w:t>
      </w:r>
      <w:r w:rsidRPr="00346278">
        <w:rPr>
          <w:rFonts w:ascii="Helvetica" w:hAnsi="Helvetica"/>
          <w:szCs w:val="24"/>
          <w:vertAlign w:val="subscript"/>
        </w:rPr>
        <w:t>N</w:t>
      </w:r>
      <w:r w:rsidRPr="00546809">
        <w:rPr>
          <w:rFonts w:ascii="Helvetica" w:hAnsi="Helvetica"/>
          <w:szCs w:val="24"/>
        </w:rPr>
        <w:t xml:space="preserve"> = </w:t>
      </w:r>
      <w:r w:rsidRPr="0065390D">
        <w:rPr>
          <w:rFonts w:ascii="Helvetica" w:hAnsi="Helvetica"/>
          <w:i/>
          <w:iCs/>
          <w:szCs w:val="24"/>
        </w:rPr>
        <w:t>N</w:t>
      </w:r>
      <w:r w:rsidRPr="00546809">
        <w:rPr>
          <w:rFonts w:ascii="Helvetica" w:hAnsi="Helvetica"/>
          <w:szCs w:val="24"/>
        </w:rPr>
        <w:t>*</w:t>
      </w:r>
      <w:proofErr w:type="spellStart"/>
      <w:r w:rsidRPr="00546809">
        <w:rPr>
          <w:rFonts w:ascii="Helvetica" w:hAnsi="Helvetica"/>
          <w:szCs w:val="24"/>
        </w:rPr>
        <w:t>Δλ</w:t>
      </w:r>
      <w:proofErr w:type="spellEnd"/>
      <w:r w:rsidRPr="00546809">
        <w:rPr>
          <w:rFonts w:ascii="Helvetica" w:hAnsi="Helvetica"/>
          <w:szCs w:val="24"/>
        </w:rPr>
        <w:t>*</w:t>
      </w:r>
      <w:proofErr w:type="spellStart"/>
      <w:r w:rsidRPr="00546809">
        <w:rPr>
          <w:rFonts w:ascii="Helvetica" w:hAnsi="Helvetica"/>
          <w:szCs w:val="24"/>
        </w:rPr>
        <w:t>Dλ</w:t>
      </w:r>
      <w:proofErr w:type="spellEnd"/>
      <w:r w:rsidRPr="00546809">
        <w:rPr>
          <w:rFonts w:ascii="Helvetica" w:hAnsi="Helvetica"/>
          <w:szCs w:val="24"/>
        </w:rPr>
        <w:t xml:space="preserve">. </w:t>
      </w:r>
    </w:p>
    <w:p w14:paraId="6F46E8B0" w14:textId="77777777" w:rsidR="00546809" w:rsidRPr="00546809" w:rsidRDefault="00546809" w:rsidP="00546809">
      <w:pPr>
        <w:spacing w:line="360" w:lineRule="auto"/>
        <w:jc w:val="both"/>
        <w:rPr>
          <w:rFonts w:ascii="Helvetica" w:hAnsi="Helvetica"/>
          <w:szCs w:val="24"/>
        </w:rPr>
      </w:pPr>
    </w:p>
    <w:p w14:paraId="26DF6E6F" w14:textId="49B795F3" w:rsidR="00624C40" w:rsidRPr="00546809" w:rsidRDefault="00624C40" w:rsidP="00546809">
      <w:pPr>
        <w:spacing w:line="360" w:lineRule="auto"/>
        <w:ind w:firstLine="567"/>
        <w:jc w:val="both"/>
        <w:rPr>
          <w:rFonts w:ascii="Helvetica" w:hAnsi="Helvetica"/>
          <w:szCs w:val="24"/>
        </w:rPr>
      </w:pPr>
      <w:r w:rsidRPr="00546809">
        <w:rPr>
          <w:rFonts w:ascii="Helvetica" w:hAnsi="Helvetica"/>
          <w:szCs w:val="24"/>
        </w:rPr>
        <w:t>2. Būdas pagal 1 punktą, kur darbinio impulso (11) dalių (11b) ir (11a) fiksuotas santykis yra parinktas ribose nuo 1</w:t>
      </w:r>
      <w:r w:rsidR="003939A2" w:rsidRPr="00546809">
        <w:rPr>
          <w:rFonts w:ascii="Helvetica" w:hAnsi="Helvetica"/>
          <w:szCs w:val="24"/>
        </w:rPr>
        <w:t xml:space="preserve"> </w:t>
      </w:r>
      <w:r w:rsidRPr="00546809">
        <w:rPr>
          <w:rFonts w:ascii="Helvetica" w:hAnsi="Helvetica"/>
          <w:szCs w:val="24"/>
        </w:rPr>
        <w:t>%:99</w:t>
      </w:r>
      <w:r w:rsidR="00F80171" w:rsidRPr="00546809">
        <w:rPr>
          <w:rFonts w:ascii="Helvetica" w:hAnsi="Helvetica"/>
          <w:szCs w:val="24"/>
        </w:rPr>
        <w:t xml:space="preserve"> </w:t>
      </w:r>
      <w:r w:rsidRPr="00546809">
        <w:rPr>
          <w:rFonts w:ascii="Helvetica" w:hAnsi="Helvetica"/>
          <w:szCs w:val="24"/>
        </w:rPr>
        <w:t>% iki 99</w:t>
      </w:r>
      <w:r w:rsidR="00F80171" w:rsidRPr="00546809">
        <w:rPr>
          <w:rFonts w:ascii="Helvetica" w:hAnsi="Helvetica"/>
          <w:szCs w:val="24"/>
        </w:rPr>
        <w:t xml:space="preserve"> </w:t>
      </w:r>
      <w:r w:rsidRPr="00546809">
        <w:rPr>
          <w:rFonts w:ascii="Helvetica" w:hAnsi="Helvetica"/>
          <w:szCs w:val="24"/>
        </w:rPr>
        <w:t>%:1%.</w:t>
      </w:r>
      <w:r w:rsidR="00546809" w:rsidRPr="00546809">
        <w:rPr>
          <w:rFonts w:ascii="Helvetica" w:hAnsi="Helvetica"/>
          <w:szCs w:val="24"/>
        </w:rPr>
        <w:t xml:space="preserve"> </w:t>
      </w:r>
    </w:p>
    <w:p w14:paraId="1DC59F29" w14:textId="77777777" w:rsidR="00546809" w:rsidRPr="00546809" w:rsidRDefault="00546809" w:rsidP="00546809">
      <w:pPr>
        <w:spacing w:line="360" w:lineRule="auto"/>
        <w:ind w:firstLine="567"/>
        <w:jc w:val="both"/>
        <w:rPr>
          <w:rFonts w:ascii="Helvetica" w:hAnsi="Helvetica"/>
          <w:szCs w:val="24"/>
        </w:rPr>
      </w:pPr>
    </w:p>
    <w:p w14:paraId="649C5025" w14:textId="77777777" w:rsidR="00624C40" w:rsidRPr="00546809" w:rsidRDefault="00624C40" w:rsidP="00546809">
      <w:pPr>
        <w:spacing w:line="360" w:lineRule="auto"/>
        <w:ind w:firstLine="567"/>
        <w:jc w:val="both"/>
        <w:rPr>
          <w:rFonts w:ascii="Helvetica" w:hAnsi="Helvetica"/>
          <w:szCs w:val="24"/>
        </w:rPr>
      </w:pPr>
      <w:r w:rsidRPr="00546809">
        <w:rPr>
          <w:rFonts w:ascii="Helvetica" w:hAnsi="Helvetica"/>
          <w:szCs w:val="24"/>
        </w:rPr>
        <w:t xml:space="preserve">3. Įrenginys lazerinės spinduliuotės impulso trukmei ir energijai valdyti, turintis optinę grandinę (3), pasižyminčią pluošto difrakcijos kompensavimo, dispersijos ir stiprinimo savybėmis ir apimantis: </w:t>
      </w:r>
    </w:p>
    <w:p w14:paraId="5BBB81A4" w14:textId="31D0CE22" w:rsidR="00624C40" w:rsidRPr="00546809" w:rsidRDefault="00624C40" w:rsidP="00546809">
      <w:pPr>
        <w:spacing w:line="360" w:lineRule="auto"/>
        <w:jc w:val="both"/>
        <w:rPr>
          <w:rFonts w:ascii="Helvetica" w:hAnsi="Helvetica"/>
          <w:szCs w:val="24"/>
        </w:rPr>
      </w:pPr>
      <w:r w:rsidRPr="00546809">
        <w:rPr>
          <w:rFonts w:ascii="Helvetica" w:hAnsi="Helvetica"/>
          <w:szCs w:val="24"/>
        </w:rPr>
        <w:t>-</w:t>
      </w:r>
      <w:r w:rsidR="00F80171" w:rsidRPr="00546809">
        <w:rPr>
          <w:rFonts w:ascii="Helvetica" w:hAnsi="Helvetica"/>
          <w:szCs w:val="24"/>
        </w:rPr>
        <w:t xml:space="preserve"> </w:t>
      </w:r>
      <w:r w:rsidRPr="00546809">
        <w:rPr>
          <w:rFonts w:ascii="Helvetica" w:hAnsi="Helvetica"/>
          <w:szCs w:val="24"/>
        </w:rPr>
        <w:t>elementą, skirtą plačiajuosčio pirminio lazerinio šaltinio (1) impulsui (2) įvesti į minėtą optinę grandinę (3), kurioje jis sklinda kaip darbinis impulsas (11);</w:t>
      </w:r>
    </w:p>
    <w:p w14:paraId="4369677D" w14:textId="10B81B0C" w:rsidR="00624C40" w:rsidRPr="00546809" w:rsidRDefault="00624C40" w:rsidP="00546809">
      <w:pPr>
        <w:spacing w:line="360" w:lineRule="auto"/>
        <w:jc w:val="both"/>
        <w:rPr>
          <w:rFonts w:ascii="Helvetica" w:hAnsi="Helvetica"/>
          <w:szCs w:val="24"/>
        </w:rPr>
      </w:pPr>
      <w:r w:rsidRPr="00546809">
        <w:rPr>
          <w:rFonts w:ascii="Helvetica" w:hAnsi="Helvetica"/>
          <w:szCs w:val="24"/>
        </w:rPr>
        <w:t>-</w:t>
      </w:r>
      <w:r w:rsidR="00F80171" w:rsidRPr="00546809">
        <w:rPr>
          <w:rFonts w:ascii="Helvetica" w:hAnsi="Helvetica"/>
          <w:szCs w:val="24"/>
        </w:rPr>
        <w:t xml:space="preserve"> </w:t>
      </w:r>
      <w:r w:rsidRPr="00546809">
        <w:rPr>
          <w:rFonts w:ascii="Helvetica" w:hAnsi="Helvetica"/>
          <w:szCs w:val="24"/>
        </w:rPr>
        <w:t xml:space="preserve">elementą (14), skirtą minėto darbinio impulso (11) bent dalies (11b) nukreipimui į žiedinę optinę grandinę; </w:t>
      </w:r>
    </w:p>
    <w:p w14:paraId="3DB40A5D" w14:textId="39FF4320" w:rsidR="00624C40" w:rsidRPr="00546809" w:rsidRDefault="00624C40" w:rsidP="00546809">
      <w:pPr>
        <w:spacing w:line="360" w:lineRule="auto"/>
        <w:jc w:val="both"/>
        <w:rPr>
          <w:rFonts w:ascii="Helvetica" w:hAnsi="Helvetica"/>
          <w:szCs w:val="24"/>
        </w:rPr>
      </w:pPr>
      <w:r w:rsidRPr="00546809">
        <w:rPr>
          <w:rFonts w:ascii="Helvetica" w:hAnsi="Helvetica"/>
          <w:szCs w:val="24"/>
        </w:rPr>
        <w:t>-</w:t>
      </w:r>
      <w:r w:rsidR="00B339EA" w:rsidRPr="00546809">
        <w:rPr>
          <w:rFonts w:ascii="Helvetica" w:hAnsi="Helvetica"/>
          <w:szCs w:val="24"/>
        </w:rPr>
        <w:t xml:space="preserve"> </w:t>
      </w:r>
      <w:r w:rsidRPr="00546809">
        <w:rPr>
          <w:rFonts w:ascii="Helvetica" w:hAnsi="Helvetica"/>
          <w:szCs w:val="24"/>
        </w:rPr>
        <w:t>nuostolių valdymo elementą (15), sukonfigūruotą žiedine optine grandine sklindančios impulso dalies (11b) energijos nuostoliams valdyti;</w:t>
      </w:r>
    </w:p>
    <w:p w14:paraId="3EFE7777" w14:textId="0B60C1F7" w:rsidR="00624C40" w:rsidRPr="00546809" w:rsidRDefault="00624C40" w:rsidP="00546809">
      <w:pPr>
        <w:spacing w:line="360" w:lineRule="auto"/>
        <w:jc w:val="both"/>
        <w:rPr>
          <w:rFonts w:ascii="Helvetica" w:hAnsi="Helvetica"/>
          <w:szCs w:val="24"/>
        </w:rPr>
      </w:pPr>
      <w:r w:rsidRPr="00546809">
        <w:rPr>
          <w:rFonts w:ascii="Helvetica" w:hAnsi="Helvetica"/>
          <w:szCs w:val="24"/>
        </w:rPr>
        <w:t>-</w:t>
      </w:r>
      <w:r w:rsidR="00B339EA" w:rsidRPr="00546809">
        <w:rPr>
          <w:rFonts w:ascii="Helvetica" w:hAnsi="Helvetica"/>
          <w:szCs w:val="24"/>
        </w:rPr>
        <w:t xml:space="preserve"> </w:t>
      </w:r>
      <w:r w:rsidRPr="00546809">
        <w:rPr>
          <w:rFonts w:ascii="Helvetica" w:hAnsi="Helvetica"/>
          <w:szCs w:val="24"/>
        </w:rPr>
        <w:t xml:space="preserve">dispersinį optinį elementą (17), sukonfigūruotą žiedine optine grandine sklindančios impulso dalies (11b) spektrinių komponenčių fazei keisti, suformuojant </w:t>
      </w:r>
      <w:proofErr w:type="spellStart"/>
      <w:r w:rsidRPr="00546809">
        <w:rPr>
          <w:rFonts w:ascii="Helvetica" w:hAnsi="Helvetica"/>
          <w:szCs w:val="24"/>
        </w:rPr>
        <w:t>faziškai</w:t>
      </w:r>
      <w:proofErr w:type="spellEnd"/>
      <w:r w:rsidRPr="00546809">
        <w:rPr>
          <w:rFonts w:ascii="Helvetica" w:hAnsi="Helvetica"/>
          <w:szCs w:val="24"/>
        </w:rPr>
        <w:t xml:space="preserve"> moduliuotą impulsą (11c);</w:t>
      </w:r>
    </w:p>
    <w:p w14:paraId="4339D65D" w14:textId="03BFE9EB" w:rsidR="00624C40" w:rsidRPr="00546809" w:rsidRDefault="00624C40" w:rsidP="00546809">
      <w:pPr>
        <w:spacing w:line="360" w:lineRule="auto"/>
        <w:jc w:val="both"/>
        <w:rPr>
          <w:rFonts w:ascii="Helvetica" w:hAnsi="Helvetica"/>
          <w:szCs w:val="24"/>
        </w:rPr>
      </w:pPr>
      <w:r w:rsidRPr="00546809">
        <w:rPr>
          <w:rFonts w:ascii="Helvetica" w:hAnsi="Helvetica"/>
          <w:szCs w:val="24"/>
        </w:rPr>
        <w:t>-</w:t>
      </w:r>
      <w:r w:rsidR="000B2F5D" w:rsidRPr="00546809">
        <w:rPr>
          <w:rFonts w:ascii="Helvetica" w:hAnsi="Helvetica"/>
          <w:szCs w:val="24"/>
        </w:rPr>
        <w:t xml:space="preserve"> </w:t>
      </w:r>
      <w:r w:rsidRPr="00546809">
        <w:rPr>
          <w:rFonts w:ascii="Helvetica" w:hAnsi="Helvetica"/>
          <w:szCs w:val="24"/>
        </w:rPr>
        <w:t xml:space="preserve">optinį stiprintuvą (18), skirtą minėtam </w:t>
      </w:r>
      <w:proofErr w:type="spellStart"/>
      <w:r w:rsidRPr="00546809">
        <w:rPr>
          <w:rFonts w:ascii="Helvetica" w:hAnsi="Helvetica"/>
          <w:szCs w:val="24"/>
        </w:rPr>
        <w:t>faziškai</w:t>
      </w:r>
      <w:proofErr w:type="spellEnd"/>
      <w:r w:rsidRPr="00546809">
        <w:rPr>
          <w:rFonts w:ascii="Helvetica" w:hAnsi="Helvetica"/>
          <w:szCs w:val="24"/>
        </w:rPr>
        <w:t xml:space="preserve"> moduliuotam impulsui (11c) pastiprinti, suformuojant pastiprintą </w:t>
      </w:r>
      <w:proofErr w:type="spellStart"/>
      <w:r w:rsidRPr="00546809">
        <w:rPr>
          <w:rFonts w:ascii="Helvetica" w:hAnsi="Helvetica"/>
          <w:szCs w:val="24"/>
        </w:rPr>
        <w:t>faziškai</w:t>
      </w:r>
      <w:proofErr w:type="spellEnd"/>
      <w:r w:rsidRPr="00546809">
        <w:rPr>
          <w:rFonts w:ascii="Helvetica" w:hAnsi="Helvetica"/>
          <w:szCs w:val="24"/>
        </w:rPr>
        <w:t xml:space="preserve"> moduliuotą impulsą (11d);</w:t>
      </w:r>
    </w:p>
    <w:p w14:paraId="1CE1883A" w14:textId="77777777" w:rsidR="00624C40" w:rsidRPr="00546809" w:rsidRDefault="00624C40" w:rsidP="00546809">
      <w:pPr>
        <w:spacing w:line="360" w:lineRule="auto"/>
        <w:jc w:val="both"/>
        <w:rPr>
          <w:rFonts w:ascii="Helvetica" w:hAnsi="Helvetica"/>
          <w:szCs w:val="24"/>
        </w:rPr>
      </w:pPr>
      <w:r w:rsidRPr="00546809">
        <w:rPr>
          <w:rFonts w:ascii="Helvetica" w:hAnsi="Helvetica"/>
          <w:szCs w:val="24"/>
        </w:rPr>
        <w:t xml:space="preserve">kur minėtas impulso dalies (11b) nukreipimas į žiedinę optinę grandinę ir sklidimas žiedine optine grandine vyksta </w:t>
      </w:r>
      <w:r w:rsidRPr="005E5AEA">
        <w:rPr>
          <w:rFonts w:ascii="Helvetica" w:hAnsi="Helvetica"/>
          <w:i/>
          <w:iCs/>
          <w:szCs w:val="24"/>
        </w:rPr>
        <w:t>N</w:t>
      </w:r>
      <w:r w:rsidRPr="00546809">
        <w:rPr>
          <w:rFonts w:ascii="Helvetica" w:hAnsi="Helvetica"/>
          <w:szCs w:val="24"/>
        </w:rPr>
        <w:t xml:space="preserve"> kartų, kur </w:t>
      </w:r>
      <w:r w:rsidRPr="005E5AEA">
        <w:rPr>
          <w:rFonts w:ascii="Helvetica" w:hAnsi="Helvetica"/>
          <w:i/>
          <w:iCs/>
          <w:szCs w:val="24"/>
        </w:rPr>
        <w:t>N</w:t>
      </w:r>
      <w:r w:rsidRPr="00546809">
        <w:rPr>
          <w:rFonts w:ascii="Helvetica" w:hAnsi="Helvetica"/>
          <w:szCs w:val="24"/>
        </w:rPr>
        <w:t xml:space="preserve"> yra bet koks sveikas skaičius, ir kiekviename sekančiame žiedinės optinės grandinės apėjime minėtas pastiprintas </w:t>
      </w:r>
      <w:proofErr w:type="spellStart"/>
      <w:r w:rsidRPr="00546809">
        <w:rPr>
          <w:rFonts w:ascii="Helvetica" w:hAnsi="Helvetica"/>
          <w:szCs w:val="24"/>
        </w:rPr>
        <w:t>faziškai</w:t>
      </w:r>
      <w:proofErr w:type="spellEnd"/>
      <w:r w:rsidRPr="00546809">
        <w:rPr>
          <w:rFonts w:ascii="Helvetica" w:hAnsi="Helvetica"/>
          <w:szCs w:val="24"/>
        </w:rPr>
        <w:t xml:space="preserve"> moduliuotas impulsas (11d) sklinda kaip naujas darbinis impulsas (11),</w:t>
      </w:r>
    </w:p>
    <w:p w14:paraId="1333D5C4" w14:textId="61BB8AD3" w:rsidR="00624C40" w:rsidRPr="00546809" w:rsidRDefault="00546809" w:rsidP="00546809">
      <w:pPr>
        <w:spacing w:line="360" w:lineRule="auto"/>
        <w:jc w:val="both"/>
        <w:rPr>
          <w:rFonts w:ascii="Helvetica" w:hAnsi="Helvetica"/>
          <w:szCs w:val="24"/>
        </w:rPr>
      </w:pPr>
      <w:r w:rsidRPr="00546809">
        <w:rPr>
          <w:rFonts w:ascii="Helvetica" w:hAnsi="Helvetica"/>
          <w:szCs w:val="24"/>
        </w:rPr>
        <w:t xml:space="preserve">b e s i s k i r i a n t i s  </w:t>
      </w:r>
      <w:r w:rsidR="00624C40" w:rsidRPr="00546809">
        <w:rPr>
          <w:rFonts w:ascii="Helvetica" w:hAnsi="Helvetica"/>
          <w:szCs w:val="24"/>
        </w:rPr>
        <w:t xml:space="preserve">tuo, kad </w:t>
      </w:r>
    </w:p>
    <w:p w14:paraId="469C78A0" w14:textId="71A46202" w:rsidR="00624C40" w:rsidRPr="00546809" w:rsidRDefault="00624C40" w:rsidP="00546809">
      <w:pPr>
        <w:spacing w:line="360" w:lineRule="auto"/>
        <w:jc w:val="both"/>
        <w:rPr>
          <w:rFonts w:ascii="Helvetica" w:hAnsi="Helvetica"/>
          <w:szCs w:val="24"/>
        </w:rPr>
      </w:pPr>
      <w:r w:rsidRPr="00546809">
        <w:rPr>
          <w:rFonts w:ascii="Helvetica" w:hAnsi="Helvetica"/>
          <w:szCs w:val="24"/>
        </w:rPr>
        <w:t>-</w:t>
      </w:r>
      <w:r w:rsidR="005E2F7E" w:rsidRPr="00546809">
        <w:rPr>
          <w:rFonts w:ascii="Helvetica" w:hAnsi="Helvetica"/>
          <w:szCs w:val="24"/>
        </w:rPr>
        <w:t xml:space="preserve"> </w:t>
      </w:r>
      <w:r w:rsidRPr="00546809">
        <w:rPr>
          <w:rFonts w:ascii="Helvetica" w:hAnsi="Helvetica"/>
          <w:szCs w:val="24"/>
        </w:rPr>
        <w:t xml:space="preserve">minėtas elementas (14) yra pluošto daliklis, turintis du įėjimus ir du išėjimus ir dalijantis per bet kurį iš įėjimų patekusį impulsą į dvi dalis (11a, 11b) fiksuotu santykiu; </w:t>
      </w:r>
    </w:p>
    <w:p w14:paraId="7BCC6358" w14:textId="1956D136" w:rsidR="00624C40" w:rsidRPr="00546809" w:rsidRDefault="00624C40" w:rsidP="00546809">
      <w:pPr>
        <w:spacing w:line="360" w:lineRule="auto"/>
        <w:jc w:val="both"/>
        <w:rPr>
          <w:rFonts w:ascii="Helvetica" w:hAnsi="Helvetica"/>
          <w:szCs w:val="24"/>
        </w:rPr>
      </w:pPr>
      <w:r w:rsidRPr="00546809">
        <w:rPr>
          <w:rFonts w:ascii="Helvetica" w:hAnsi="Helvetica"/>
          <w:szCs w:val="24"/>
        </w:rPr>
        <w:lastRenderedPageBreak/>
        <w:t>-</w:t>
      </w:r>
      <w:r w:rsidR="005E2F7E" w:rsidRPr="00546809">
        <w:rPr>
          <w:rFonts w:ascii="Helvetica" w:hAnsi="Helvetica"/>
          <w:szCs w:val="24"/>
        </w:rPr>
        <w:t xml:space="preserve"> </w:t>
      </w:r>
      <w:r w:rsidRPr="00546809">
        <w:rPr>
          <w:rFonts w:ascii="Helvetica" w:hAnsi="Helvetica"/>
          <w:szCs w:val="24"/>
        </w:rPr>
        <w:t xml:space="preserve">iš elemento (14) pirmojo išėjimo išėjusi impulso dalis (11a) yra išvedama iš minėtos optinės grandinės (3), suformuojant išėjimo impulsą po kiekvieno žiedinės optinės grandinės apėjimo; </w:t>
      </w:r>
    </w:p>
    <w:p w14:paraId="6B0C2346" w14:textId="12ADDEA2" w:rsidR="00624C40" w:rsidRPr="00546809" w:rsidRDefault="00624C40" w:rsidP="00546809">
      <w:pPr>
        <w:spacing w:line="360" w:lineRule="auto"/>
        <w:jc w:val="both"/>
        <w:rPr>
          <w:rFonts w:ascii="Helvetica" w:hAnsi="Helvetica"/>
          <w:szCs w:val="24"/>
        </w:rPr>
      </w:pPr>
      <w:r w:rsidRPr="00546809">
        <w:rPr>
          <w:rFonts w:ascii="Helvetica" w:hAnsi="Helvetica"/>
          <w:szCs w:val="24"/>
        </w:rPr>
        <w:t>-</w:t>
      </w:r>
      <w:r w:rsidR="00917967" w:rsidRPr="00546809">
        <w:rPr>
          <w:rFonts w:ascii="Helvetica" w:hAnsi="Helvetica"/>
          <w:szCs w:val="24"/>
        </w:rPr>
        <w:t xml:space="preserve"> </w:t>
      </w:r>
      <w:r w:rsidRPr="00546809">
        <w:rPr>
          <w:rFonts w:ascii="Helvetica" w:hAnsi="Helvetica"/>
          <w:szCs w:val="24"/>
        </w:rPr>
        <w:t xml:space="preserve">iš elemento (14) antrojo išėjimo išėjusi impulso dalis (11b), atlikusi pilną žiedinės optinės grandinės apėjimą ir suformuota pastiprintu </w:t>
      </w:r>
      <w:proofErr w:type="spellStart"/>
      <w:r w:rsidRPr="00546809">
        <w:rPr>
          <w:rFonts w:ascii="Helvetica" w:hAnsi="Helvetica"/>
          <w:szCs w:val="24"/>
        </w:rPr>
        <w:t>faziškai</w:t>
      </w:r>
      <w:proofErr w:type="spellEnd"/>
      <w:r w:rsidRPr="00546809">
        <w:rPr>
          <w:rFonts w:ascii="Helvetica" w:hAnsi="Helvetica"/>
          <w:szCs w:val="24"/>
        </w:rPr>
        <w:t xml:space="preserve"> moduliuotu impulsu (11d), vėl patenka į vieną iš elemento (14) įėjimų kaip darbinis impulsas (11); </w:t>
      </w:r>
    </w:p>
    <w:p w14:paraId="4BB21B75" w14:textId="20DF07BB" w:rsidR="00624C40" w:rsidRPr="00546809" w:rsidRDefault="00624C40" w:rsidP="00546809">
      <w:pPr>
        <w:spacing w:line="360" w:lineRule="auto"/>
        <w:jc w:val="both"/>
        <w:rPr>
          <w:rFonts w:ascii="Helvetica" w:hAnsi="Helvetica"/>
          <w:szCs w:val="24"/>
        </w:rPr>
      </w:pPr>
      <w:r w:rsidRPr="00546809">
        <w:rPr>
          <w:rFonts w:ascii="Helvetica" w:hAnsi="Helvetica"/>
          <w:szCs w:val="24"/>
        </w:rPr>
        <w:t>-</w:t>
      </w:r>
      <w:r w:rsidR="00917967" w:rsidRPr="00546809">
        <w:rPr>
          <w:rFonts w:ascii="Helvetica" w:hAnsi="Helvetica"/>
          <w:szCs w:val="24"/>
        </w:rPr>
        <w:t xml:space="preserve"> </w:t>
      </w:r>
      <w:r w:rsidRPr="00546809">
        <w:rPr>
          <w:rFonts w:ascii="Helvetica" w:hAnsi="Helvetica"/>
          <w:szCs w:val="24"/>
        </w:rPr>
        <w:t xml:space="preserve">minėtas nuostolių valdymo elementas (15) yra </w:t>
      </w:r>
      <w:proofErr w:type="spellStart"/>
      <w:r w:rsidRPr="00546809">
        <w:rPr>
          <w:rFonts w:ascii="Helvetica" w:hAnsi="Helvetica"/>
          <w:szCs w:val="24"/>
        </w:rPr>
        <w:t>akusto</w:t>
      </w:r>
      <w:proofErr w:type="spellEnd"/>
      <w:r w:rsidRPr="00546809">
        <w:rPr>
          <w:rFonts w:ascii="Helvetica" w:hAnsi="Helvetica"/>
          <w:szCs w:val="24"/>
        </w:rPr>
        <w:t xml:space="preserve">-optinis moduliatorius, turintis vieną įėjimą ir vieną arba du išėjimus, kurio įėjimas ir vienas iš išėjimų yra sujungtas su minėta žiedine optine grandine; </w:t>
      </w:r>
    </w:p>
    <w:p w14:paraId="0AD4280E" w14:textId="77777777" w:rsidR="00624C40" w:rsidRPr="00546809" w:rsidRDefault="00624C40" w:rsidP="00546809">
      <w:pPr>
        <w:spacing w:line="360" w:lineRule="auto"/>
        <w:jc w:val="both"/>
        <w:rPr>
          <w:rFonts w:ascii="Helvetica" w:hAnsi="Helvetica"/>
          <w:szCs w:val="24"/>
        </w:rPr>
      </w:pPr>
      <w:r w:rsidRPr="00546809">
        <w:rPr>
          <w:rFonts w:ascii="Helvetica" w:hAnsi="Helvetica"/>
          <w:szCs w:val="24"/>
        </w:rPr>
        <w:t>iš suformuotų po kiekvieno žiedinės optinės grandinės apėjimo minėtų išėjimo impulsų yra suformuojama išėjimo impulsų seka (6), sudaryta iš (</w:t>
      </w:r>
      <w:r w:rsidRPr="00D54140">
        <w:rPr>
          <w:rFonts w:ascii="Helvetica" w:hAnsi="Helvetica"/>
          <w:i/>
          <w:iCs/>
          <w:szCs w:val="24"/>
        </w:rPr>
        <w:t>N</w:t>
      </w:r>
      <w:r w:rsidRPr="00546809">
        <w:rPr>
          <w:rFonts w:ascii="Helvetica" w:hAnsi="Helvetica"/>
          <w:szCs w:val="24"/>
        </w:rPr>
        <w:t>+1) sekos impulsų (7–10), kurių kiekvieno paskesnio impulso trukmė skiriasi nuo prieš tai buvusio impulso trukmės dydžiu Δ</w:t>
      </w:r>
      <w:r w:rsidRPr="00D54140">
        <w:rPr>
          <w:rFonts w:ascii="Helvetica" w:hAnsi="Helvetica"/>
          <w:i/>
          <w:iCs/>
          <w:szCs w:val="24"/>
        </w:rPr>
        <w:t>T</w:t>
      </w:r>
      <w:r w:rsidRPr="00546809">
        <w:rPr>
          <w:rFonts w:ascii="Helvetica" w:hAnsi="Helvetica"/>
          <w:szCs w:val="24"/>
        </w:rPr>
        <w:t xml:space="preserve"> = </w:t>
      </w:r>
      <w:proofErr w:type="spellStart"/>
      <w:r w:rsidRPr="00546809">
        <w:rPr>
          <w:rFonts w:ascii="Helvetica" w:hAnsi="Helvetica"/>
          <w:szCs w:val="24"/>
        </w:rPr>
        <w:t>Δλ</w:t>
      </w:r>
      <w:proofErr w:type="spellEnd"/>
      <w:r w:rsidRPr="00546809">
        <w:rPr>
          <w:rFonts w:ascii="Helvetica" w:hAnsi="Helvetica"/>
          <w:szCs w:val="24"/>
        </w:rPr>
        <w:t>*</w:t>
      </w:r>
      <w:proofErr w:type="spellStart"/>
      <w:r w:rsidRPr="00546809">
        <w:rPr>
          <w:rFonts w:ascii="Helvetica" w:hAnsi="Helvetica"/>
          <w:szCs w:val="24"/>
        </w:rPr>
        <w:t>Dλ</w:t>
      </w:r>
      <w:proofErr w:type="spellEnd"/>
      <w:r w:rsidRPr="00546809">
        <w:rPr>
          <w:rFonts w:ascii="Helvetica" w:hAnsi="Helvetica"/>
          <w:szCs w:val="24"/>
        </w:rPr>
        <w:t xml:space="preserve">, kur </w:t>
      </w:r>
      <w:proofErr w:type="spellStart"/>
      <w:r w:rsidRPr="00546809">
        <w:rPr>
          <w:rFonts w:ascii="Helvetica" w:hAnsi="Helvetica"/>
          <w:szCs w:val="24"/>
        </w:rPr>
        <w:t>Dλ</w:t>
      </w:r>
      <w:proofErr w:type="spellEnd"/>
      <w:r w:rsidRPr="00546809">
        <w:rPr>
          <w:rFonts w:ascii="Helvetica" w:hAnsi="Helvetica"/>
          <w:szCs w:val="24"/>
        </w:rPr>
        <w:t xml:space="preserve"> yra minėtos optinės grandinės (3) dispersijos parametras, o </w:t>
      </w:r>
      <w:proofErr w:type="spellStart"/>
      <w:r w:rsidRPr="00546809">
        <w:rPr>
          <w:rFonts w:ascii="Helvetica" w:hAnsi="Helvetica"/>
          <w:szCs w:val="24"/>
        </w:rPr>
        <w:t>Δλ</w:t>
      </w:r>
      <w:proofErr w:type="spellEnd"/>
      <w:r w:rsidRPr="00546809">
        <w:rPr>
          <w:rFonts w:ascii="Helvetica" w:hAnsi="Helvetica"/>
          <w:szCs w:val="24"/>
        </w:rPr>
        <w:t xml:space="preserve"> yra spinduliuotės spektro plotis; pirmo (7) ir paskutinio (10) impulsų trukmės skiriasi dydžiu Δ</w:t>
      </w:r>
      <w:r w:rsidRPr="00D54140">
        <w:rPr>
          <w:rFonts w:ascii="Helvetica" w:hAnsi="Helvetica"/>
          <w:i/>
          <w:iCs/>
          <w:szCs w:val="24"/>
        </w:rPr>
        <w:t>T</w:t>
      </w:r>
      <w:r w:rsidRPr="00D54140">
        <w:rPr>
          <w:rFonts w:ascii="Helvetica" w:hAnsi="Helvetica"/>
          <w:szCs w:val="24"/>
          <w:vertAlign w:val="subscript"/>
        </w:rPr>
        <w:t>N</w:t>
      </w:r>
      <w:r w:rsidRPr="00546809">
        <w:rPr>
          <w:rFonts w:ascii="Helvetica" w:hAnsi="Helvetica"/>
          <w:szCs w:val="24"/>
        </w:rPr>
        <w:t xml:space="preserve"> = </w:t>
      </w:r>
      <w:r w:rsidRPr="00D54140">
        <w:rPr>
          <w:rFonts w:ascii="Helvetica" w:hAnsi="Helvetica"/>
          <w:i/>
          <w:iCs/>
          <w:szCs w:val="24"/>
        </w:rPr>
        <w:t>N</w:t>
      </w:r>
      <w:r w:rsidRPr="00546809">
        <w:rPr>
          <w:rFonts w:ascii="Helvetica" w:hAnsi="Helvetica"/>
          <w:szCs w:val="24"/>
        </w:rPr>
        <w:t>*</w:t>
      </w:r>
      <w:proofErr w:type="spellStart"/>
      <w:r w:rsidRPr="00546809">
        <w:rPr>
          <w:rFonts w:ascii="Helvetica" w:hAnsi="Helvetica"/>
          <w:szCs w:val="24"/>
        </w:rPr>
        <w:t>Δλ</w:t>
      </w:r>
      <w:proofErr w:type="spellEnd"/>
      <w:r w:rsidRPr="00546809">
        <w:rPr>
          <w:rFonts w:ascii="Helvetica" w:hAnsi="Helvetica"/>
          <w:szCs w:val="24"/>
        </w:rPr>
        <w:t>*</w:t>
      </w:r>
      <w:proofErr w:type="spellStart"/>
      <w:r w:rsidRPr="00546809">
        <w:rPr>
          <w:rFonts w:ascii="Helvetica" w:hAnsi="Helvetica"/>
          <w:szCs w:val="24"/>
        </w:rPr>
        <w:t>Dλ</w:t>
      </w:r>
      <w:proofErr w:type="spellEnd"/>
      <w:r w:rsidRPr="00546809">
        <w:rPr>
          <w:rFonts w:ascii="Helvetica" w:hAnsi="Helvetica"/>
          <w:szCs w:val="24"/>
        </w:rPr>
        <w:t>.</w:t>
      </w:r>
    </w:p>
    <w:p w14:paraId="24B5BB81" w14:textId="77777777" w:rsidR="00546809" w:rsidRPr="00546809" w:rsidRDefault="00546809" w:rsidP="00546809">
      <w:pPr>
        <w:spacing w:line="360" w:lineRule="auto"/>
        <w:jc w:val="both"/>
        <w:rPr>
          <w:rFonts w:ascii="Helvetica" w:hAnsi="Helvetica"/>
          <w:szCs w:val="24"/>
        </w:rPr>
      </w:pPr>
    </w:p>
    <w:p w14:paraId="08115EAE" w14:textId="60AFC785" w:rsidR="00624C40" w:rsidRPr="00546809" w:rsidRDefault="00624C40" w:rsidP="00546809">
      <w:pPr>
        <w:spacing w:line="360" w:lineRule="auto"/>
        <w:ind w:firstLine="567"/>
        <w:jc w:val="both"/>
        <w:rPr>
          <w:rFonts w:ascii="Helvetica" w:hAnsi="Helvetica"/>
          <w:szCs w:val="24"/>
        </w:rPr>
      </w:pPr>
      <w:r w:rsidRPr="00546809">
        <w:rPr>
          <w:rFonts w:ascii="Helvetica" w:hAnsi="Helvetica"/>
          <w:szCs w:val="24"/>
        </w:rPr>
        <w:t>4. Įrenginys pagal 3 punktą,</w:t>
      </w:r>
      <w:r w:rsidR="00546809" w:rsidRPr="00546809">
        <w:rPr>
          <w:rFonts w:ascii="Helvetica" w:hAnsi="Helvetica"/>
          <w:szCs w:val="24"/>
        </w:rPr>
        <w:t xml:space="preserve">  b e s i s k i r i a n t i s  </w:t>
      </w:r>
      <w:r w:rsidRPr="00546809">
        <w:rPr>
          <w:rFonts w:ascii="Helvetica" w:hAnsi="Helvetica"/>
          <w:szCs w:val="24"/>
        </w:rPr>
        <w:t xml:space="preserve">tuo, kad </w:t>
      </w:r>
    </w:p>
    <w:p w14:paraId="1D69F887" w14:textId="77777777" w:rsidR="00624C40" w:rsidRPr="00546809" w:rsidRDefault="00624C40" w:rsidP="00546809">
      <w:pPr>
        <w:spacing w:line="360" w:lineRule="auto"/>
        <w:jc w:val="both"/>
        <w:rPr>
          <w:rFonts w:ascii="Helvetica" w:hAnsi="Helvetica"/>
          <w:szCs w:val="24"/>
        </w:rPr>
      </w:pPr>
      <w:r w:rsidRPr="00546809">
        <w:rPr>
          <w:rFonts w:ascii="Helvetica" w:hAnsi="Helvetica"/>
          <w:szCs w:val="24"/>
        </w:rPr>
        <w:t xml:space="preserve">minėtų sekos impulsų (7–10) trukmės pusės intensyvumo aukštyje yra intervale nuo 100 </w:t>
      </w:r>
      <w:proofErr w:type="spellStart"/>
      <w:r w:rsidRPr="00546809">
        <w:rPr>
          <w:rFonts w:ascii="Helvetica" w:hAnsi="Helvetica"/>
          <w:szCs w:val="24"/>
        </w:rPr>
        <w:t>fs</w:t>
      </w:r>
      <w:proofErr w:type="spellEnd"/>
      <w:r w:rsidRPr="00546809">
        <w:rPr>
          <w:rFonts w:ascii="Helvetica" w:hAnsi="Helvetica"/>
          <w:szCs w:val="24"/>
        </w:rPr>
        <w:t xml:space="preserve"> iki 10 </w:t>
      </w:r>
      <w:proofErr w:type="spellStart"/>
      <w:r w:rsidRPr="00546809">
        <w:rPr>
          <w:rFonts w:ascii="Helvetica" w:hAnsi="Helvetica"/>
          <w:szCs w:val="24"/>
        </w:rPr>
        <w:t>ns</w:t>
      </w:r>
      <w:proofErr w:type="spellEnd"/>
      <w:r w:rsidRPr="00546809">
        <w:rPr>
          <w:rFonts w:ascii="Helvetica" w:hAnsi="Helvetica"/>
          <w:szCs w:val="24"/>
        </w:rPr>
        <w:t>.</w:t>
      </w:r>
    </w:p>
    <w:p w14:paraId="3D128F18" w14:textId="77777777" w:rsidR="00546809" w:rsidRPr="00546809" w:rsidRDefault="00546809" w:rsidP="00546809">
      <w:pPr>
        <w:spacing w:line="360" w:lineRule="auto"/>
        <w:jc w:val="both"/>
        <w:rPr>
          <w:rFonts w:ascii="Helvetica" w:hAnsi="Helvetica"/>
          <w:szCs w:val="24"/>
        </w:rPr>
      </w:pPr>
    </w:p>
    <w:p w14:paraId="0570192E" w14:textId="7C323BDB" w:rsidR="00624C40" w:rsidRPr="00546809" w:rsidRDefault="00624C40" w:rsidP="00546809">
      <w:pPr>
        <w:spacing w:line="360" w:lineRule="auto"/>
        <w:ind w:firstLine="567"/>
        <w:jc w:val="both"/>
        <w:rPr>
          <w:rFonts w:ascii="Helvetica" w:hAnsi="Helvetica"/>
          <w:szCs w:val="24"/>
        </w:rPr>
      </w:pPr>
      <w:r w:rsidRPr="00546809">
        <w:rPr>
          <w:rFonts w:ascii="Helvetica" w:hAnsi="Helvetica"/>
          <w:szCs w:val="24"/>
        </w:rPr>
        <w:t>5. Įrenginys pagal bet kurį iš 3–4 punktų,</w:t>
      </w:r>
      <w:r w:rsidR="00546809" w:rsidRPr="00546809">
        <w:rPr>
          <w:rFonts w:ascii="Helvetica" w:hAnsi="Helvetica"/>
          <w:szCs w:val="24"/>
        </w:rPr>
        <w:t xml:space="preserve">  b e s i s k i r i a n t i s  </w:t>
      </w:r>
      <w:r w:rsidRPr="00546809">
        <w:rPr>
          <w:rFonts w:ascii="Helvetica" w:hAnsi="Helvetica"/>
          <w:szCs w:val="24"/>
        </w:rPr>
        <w:t xml:space="preserve">tuo, kad </w:t>
      </w:r>
    </w:p>
    <w:p w14:paraId="3882ADC9" w14:textId="77777777" w:rsidR="00624C40" w:rsidRPr="00546809" w:rsidRDefault="00624C40" w:rsidP="00546809">
      <w:pPr>
        <w:spacing w:line="360" w:lineRule="auto"/>
        <w:jc w:val="both"/>
        <w:rPr>
          <w:rFonts w:ascii="Helvetica" w:hAnsi="Helvetica"/>
          <w:szCs w:val="24"/>
        </w:rPr>
      </w:pPr>
      <w:r w:rsidRPr="00546809">
        <w:rPr>
          <w:rFonts w:ascii="Helvetica" w:hAnsi="Helvetica"/>
          <w:szCs w:val="24"/>
        </w:rPr>
        <w:t>išėjimo impulsų sekos (6) kiekvieno paskesnio impulso trukmė yra didesnė už prieš tai buvusio impulso trukmę.</w:t>
      </w:r>
    </w:p>
    <w:p w14:paraId="35F6D59C" w14:textId="77777777" w:rsidR="00546809" w:rsidRPr="00546809" w:rsidRDefault="00546809" w:rsidP="00546809">
      <w:pPr>
        <w:spacing w:line="360" w:lineRule="auto"/>
        <w:jc w:val="both"/>
        <w:rPr>
          <w:rFonts w:ascii="Helvetica" w:hAnsi="Helvetica"/>
          <w:szCs w:val="24"/>
        </w:rPr>
      </w:pPr>
    </w:p>
    <w:p w14:paraId="0851DB14" w14:textId="64FF9428" w:rsidR="00624C40" w:rsidRPr="00546809" w:rsidRDefault="00624C40" w:rsidP="00546809">
      <w:pPr>
        <w:spacing w:line="360" w:lineRule="auto"/>
        <w:ind w:firstLine="567"/>
        <w:jc w:val="both"/>
        <w:rPr>
          <w:rFonts w:ascii="Helvetica" w:hAnsi="Helvetica"/>
          <w:szCs w:val="24"/>
        </w:rPr>
      </w:pPr>
      <w:r w:rsidRPr="00546809">
        <w:rPr>
          <w:rFonts w:ascii="Helvetica" w:hAnsi="Helvetica"/>
          <w:szCs w:val="24"/>
        </w:rPr>
        <w:t>6. Įrenginys pagal bet kurį iš 3–5 punktų,</w:t>
      </w:r>
      <w:r w:rsidR="00546809" w:rsidRPr="00546809">
        <w:rPr>
          <w:rFonts w:ascii="Helvetica" w:hAnsi="Helvetica"/>
          <w:szCs w:val="24"/>
        </w:rPr>
        <w:t xml:space="preserve">  b e s i s k i r i a n t i s  </w:t>
      </w:r>
      <w:r w:rsidRPr="00546809">
        <w:rPr>
          <w:rFonts w:ascii="Helvetica" w:hAnsi="Helvetica"/>
          <w:szCs w:val="24"/>
        </w:rPr>
        <w:t xml:space="preserve">tuo, kad </w:t>
      </w:r>
    </w:p>
    <w:p w14:paraId="474E46B0" w14:textId="77777777" w:rsidR="00624C40" w:rsidRPr="00546809" w:rsidRDefault="00624C40" w:rsidP="00546809">
      <w:pPr>
        <w:spacing w:line="360" w:lineRule="auto"/>
        <w:jc w:val="both"/>
        <w:rPr>
          <w:rFonts w:ascii="Helvetica" w:hAnsi="Helvetica"/>
          <w:szCs w:val="24"/>
        </w:rPr>
      </w:pPr>
      <w:r w:rsidRPr="00546809">
        <w:rPr>
          <w:rFonts w:ascii="Helvetica" w:hAnsi="Helvetica"/>
          <w:szCs w:val="24"/>
        </w:rPr>
        <w:t xml:space="preserve">minėtų sekos (6) impulsų (7–10) koherentiškumo ilgis neviršija 300 </w:t>
      </w:r>
      <w:proofErr w:type="spellStart"/>
      <w:r w:rsidRPr="00546809">
        <w:rPr>
          <w:rFonts w:ascii="Helvetica" w:hAnsi="Helvetica"/>
          <w:szCs w:val="24"/>
        </w:rPr>
        <w:t>μm</w:t>
      </w:r>
      <w:proofErr w:type="spellEnd"/>
      <w:r w:rsidRPr="00546809">
        <w:rPr>
          <w:rFonts w:ascii="Helvetica" w:hAnsi="Helvetica"/>
          <w:szCs w:val="24"/>
        </w:rPr>
        <w:t>.</w:t>
      </w:r>
    </w:p>
    <w:p w14:paraId="5B4A5567" w14:textId="77777777" w:rsidR="00546809" w:rsidRPr="00546809" w:rsidRDefault="00546809" w:rsidP="00546809">
      <w:pPr>
        <w:spacing w:line="360" w:lineRule="auto"/>
        <w:jc w:val="both"/>
        <w:rPr>
          <w:rFonts w:ascii="Helvetica" w:hAnsi="Helvetica"/>
          <w:szCs w:val="24"/>
        </w:rPr>
      </w:pPr>
    </w:p>
    <w:p w14:paraId="20FA9F29" w14:textId="26A2124C" w:rsidR="00624C40" w:rsidRPr="00546809" w:rsidRDefault="00624C40" w:rsidP="00546809">
      <w:pPr>
        <w:spacing w:line="360" w:lineRule="auto"/>
        <w:ind w:firstLine="567"/>
        <w:jc w:val="both"/>
        <w:rPr>
          <w:rFonts w:ascii="Helvetica" w:hAnsi="Helvetica"/>
          <w:szCs w:val="24"/>
        </w:rPr>
      </w:pPr>
      <w:r w:rsidRPr="00546809">
        <w:rPr>
          <w:rFonts w:ascii="Helvetica" w:hAnsi="Helvetica"/>
          <w:szCs w:val="24"/>
        </w:rPr>
        <w:t>7. Įrenginys pagal bet kurį iš 3–6 punktų,</w:t>
      </w:r>
      <w:r w:rsidR="00546809" w:rsidRPr="00546809">
        <w:rPr>
          <w:rFonts w:ascii="Helvetica" w:hAnsi="Helvetica"/>
          <w:szCs w:val="24"/>
        </w:rPr>
        <w:t xml:space="preserve">  b e s i s k i r i a n t i s  </w:t>
      </w:r>
      <w:r w:rsidRPr="00546809">
        <w:rPr>
          <w:rFonts w:ascii="Helvetica" w:hAnsi="Helvetica"/>
          <w:szCs w:val="24"/>
        </w:rPr>
        <w:t xml:space="preserve">tuo, kad </w:t>
      </w:r>
    </w:p>
    <w:p w14:paraId="49B8BDD6" w14:textId="77777777" w:rsidR="00624C40" w:rsidRPr="00546809" w:rsidRDefault="00624C40" w:rsidP="00546809">
      <w:pPr>
        <w:spacing w:line="360" w:lineRule="auto"/>
        <w:jc w:val="both"/>
        <w:rPr>
          <w:rFonts w:ascii="Helvetica" w:hAnsi="Helvetica"/>
          <w:szCs w:val="24"/>
        </w:rPr>
      </w:pPr>
      <w:r w:rsidRPr="00546809">
        <w:rPr>
          <w:rFonts w:ascii="Helvetica" w:hAnsi="Helvetica"/>
          <w:szCs w:val="24"/>
        </w:rPr>
        <w:t xml:space="preserve">išėjimo impulsų sekos (6) pasikartojimo dažnis yra intervale nuo 1 </w:t>
      </w:r>
      <w:proofErr w:type="spellStart"/>
      <w:r w:rsidRPr="00546809">
        <w:rPr>
          <w:rFonts w:ascii="Helvetica" w:hAnsi="Helvetica"/>
          <w:szCs w:val="24"/>
        </w:rPr>
        <w:t>kHz</w:t>
      </w:r>
      <w:proofErr w:type="spellEnd"/>
      <w:r w:rsidRPr="00546809">
        <w:rPr>
          <w:rFonts w:ascii="Helvetica" w:hAnsi="Helvetica"/>
          <w:szCs w:val="24"/>
        </w:rPr>
        <w:t xml:space="preserve"> iki 1 MHz. </w:t>
      </w:r>
    </w:p>
    <w:p w14:paraId="1FAA3F27" w14:textId="77777777" w:rsidR="00546809" w:rsidRPr="00546809" w:rsidRDefault="00546809" w:rsidP="00546809">
      <w:pPr>
        <w:spacing w:line="360" w:lineRule="auto"/>
        <w:jc w:val="both"/>
        <w:rPr>
          <w:rFonts w:ascii="Helvetica" w:hAnsi="Helvetica"/>
          <w:szCs w:val="24"/>
        </w:rPr>
      </w:pPr>
    </w:p>
    <w:p w14:paraId="4F57A1B1" w14:textId="73459DD2" w:rsidR="00624C40" w:rsidRPr="00546809" w:rsidRDefault="00624C40" w:rsidP="00546809">
      <w:pPr>
        <w:spacing w:line="360" w:lineRule="auto"/>
        <w:ind w:firstLine="567"/>
        <w:jc w:val="both"/>
        <w:rPr>
          <w:rFonts w:ascii="Helvetica" w:hAnsi="Helvetica"/>
          <w:szCs w:val="24"/>
        </w:rPr>
      </w:pPr>
      <w:r w:rsidRPr="00546809">
        <w:rPr>
          <w:rFonts w:ascii="Helvetica" w:hAnsi="Helvetica"/>
          <w:szCs w:val="24"/>
        </w:rPr>
        <w:t>8. Įrenginys pagal bet kurį iš 3–7 punktų,</w:t>
      </w:r>
      <w:r w:rsidR="00546809" w:rsidRPr="00546809">
        <w:rPr>
          <w:rFonts w:ascii="Helvetica" w:hAnsi="Helvetica"/>
          <w:szCs w:val="24"/>
        </w:rPr>
        <w:t xml:space="preserve">  b e s i s k i r i a n t i s  </w:t>
      </w:r>
      <w:r w:rsidRPr="00546809">
        <w:rPr>
          <w:rFonts w:ascii="Helvetica" w:hAnsi="Helvetica"/>
          <w:szCs w:val="24"/>
        </w:rPr>
        <w:t xml:space="preserve">tuo, kad </w:t>
      </w:r>
    </w:p>
    <w:p w14:paraId="6FE2F32B" w14:textId="77777777" w:rsidR="00624C40" w:rsidRPr="00546809" w:rsidRDefault="00624C40" w:rsidP="00546809">
      <w:pPr>
        <w:spacing w:line="360" w:lineRule="auto"/>
        <w:jc w:val="both"/>
        <w:rPr>
          <w:rFonts w:ascii="Helvetica" w:hAnsi="Helvetica"/>
          <w:szCs w:val="24"/>
        </w:rPr>
      </w:pPr>
      <w:r w:rsidRPr="00546809">
        <w:rPr>
          <w:rFonts w:ascii="Helvetica" w:hAnsi="Helvetica"/>
          <w:szCs w:val="24"/>
        </w:rPr>
        <w:t xml:space="preserve">pastiprinto </w:t>
      </w:r>
      <w:proofErr w:type="spellStart"/>
      <w:r w:rsidRPr="00546809">
        <w:rPr>
          <w:rFonts w:ascii="Helvetica" w:hAnsi="Helvetica"/>
          <w:szCs w:val="24"/>
        </w:rPr>
        <w:t>faziškai</w:t>
      </w:r>
      <w:proofErr w:type="spellEnd"/>
      <w:r w:rsidRPr="00546809">
        <w:rPr>
          <w:rFonts w:ascii="Helvetica" w:hAnsi="Helvetica"/>
          <w:szCs w:val="24"/>
        </w:rPr>
        <w:t xml:space="preserve"> moduliuoto impulso (11d) energija kiekvieno žiedinės optinės grandinės apėjimo pabaigoje yra didesnė už minėto darbinio impulso (11) energiją to žiedinės optinės grandinės apėjimo pradžioje. </w:t>
      </w:r>
    </w:p>
    <w:p w14:paraId="40F47321" w14:textId="77777777" w:rsidR="00546809" w:rsidRPr="00546809" w:rsidRDefault="00546809" w:rsidP="00546809">
      <w:pPr>
        <w:spacing w:line="360" w:lineRule="auto"/>
        <w:jc w:val="both"/>
        <w:rPr>
          <w:rFonts w:ascii="Helvetica" w:hAnsi="Helvetica"/>
          <w:szCs w:val="24"/>
        </w:rPr>
      </w:pPr>
    </w:p>
    <w:p w14:paraId="709799BA" w14:textId="1DD96E40" w:rsidR="00624C40" w:rsidRPr="00546809" w:rsidRDefault="00624C40" w:rsidP="00546809">
      <w:pPr>
        <w:spacing w:line="360" w:lineRule="auto"/>
        <w:ind w:firstLine="567"/>
        <w:jc w:val="both"/>
        <w:rPr>
          <w:rFonts w:ascii="Helvetica" w:hAnsi="Helvetica"/>
          <w:szCs w:val="24"/>
        </w:rPr>
      </w:pPr>
      <w:r w:rsidRPr="00546809">
        <w:rPr>
          <w:rFonts w:ascii="Helvetica" w:hAnsi="Helvetica"/>
          <w:szCs w:val="24"/>
        </w:rPr>
        <w:t>9. Įrenginys pagal bet kurį iš 3–8 punktų,</w:t>
      </w:r>
      <w:r w:rsidR="00546809" w:rsidRPr="00546809">
        <w:rPr>
          <w:rFonts w:ascii="Helvetica" w:hAnsi="Helvetica"/>
          <w:szCs w:val="24"/>
        </w:rPr>
        <w:t xml:space="preserve">  b e s i s k i r i a n t i s  </w:t>
      </w:r>
      <w:r w:rsidRPr="00546809">
        <w:rPr>
          <w:rFonts w:ascii="Helvetica" w:hAnsi="Helvetica"/>
          <w:szCs w:val="24"/>
        </w:rPr>
        <w:t xml:space="preserve">tuo, kad </w:t>
      </w:r>
    </w:p>
    <w:p w14:paraId="02F15E00" w14:textId="77777777" w:rsidR="00624C40" w:rsidRPr="00546809" w:rsidRDefault="00624C40" w:rsidP="00546809">
      <w:pPr>
        <w:spacing w:line="360" w:lineRule="auto"/>
        <w:jc w:val="both"/>
        <w:rPr>
          <w:rFonts w:ascii="Helvetica" w:hAnsi="Helvetica"/>
          <w:szCs w:val="24"/>
        </w:rPr>
      </w:pPr>
      <w:r w:rsidRPr="00546809">
        <w:rPr>
          <w:rFonts w:ascii="Helvetica" w:hAnsi="Helvetica"/>
          <w:szCs w:val="24"/>
        </w:rPr>
        <w:t xml:space="preserve">minėtos žiedinės optinės grandinės apėjimo laikas </w:t>
      </w:r>
      <w:r w:rsidRPr="00D54140">
        <w:rPr>
          <w:rFonts w:ascii="Helvetica" w:hAnsi="Helvetica"/>
          <w:i/>
          <w:iCs/>
          <w:szCs w:val="24"/>
        </w:rPr>
        <w:t>T</w:t>
      </w:r>
      <w:r w:rsidRPr="00B138FD">
        <w:rPr>
          <w:rFonts w:ascii="Helvetica" w:hAnsi="Helvetica"/>
          <w:i/>
          <w:iCs/>
          <w:szCs w:val="24"/>
        </w:rPr>
        <w:t>2</w:t>
      </w:r>
      <w:r w:rsidRPr="00546809">
        <w:rPr>
          <w:rFonts w:ascii="Helvetica" w:hAnsi="Helvetica"/>
          <w:szCs w:val="24"/>
        </w:rPr>
        <w:t xml:space="preserve"> parenkamas taip, kad būtų bent penkis kartus ilgesnis už išėjimo impulsų sekos (6) ilgiausio impulso trukmę pusės intensyvumo aukštyje ir viršytų 6 </w:t>
      </w:r>
      <w:proofErr w:type="spellStart"/>
      <w:r w:rsidRPr="00546809">
        <w:rPr>
          <w:rFonts w:ascii="Helvetica" w:hAnsi="Helvetica"/>
          <w:szCs w:val="24"/>
        </w:rPr>
        <w:t>ns</w:t>
      </w:r>
      <w:proofErr w:type="spellEnd"/>
      <w:r w:rsidRPr="00546809">
        <w:rPr>
          <w:rFonts w:ascii="Helvetica" w:hAnsi="Helvetica"/>
          <w:szCs w:val="24"/>
        </w:rPr>
        <w:t xml:space="preserve">, kur iš išėjimo impulsų sekos (6) optiniu raktu (13) yra išrenkamas bet kuris vienas impulsas. </w:t>
      </w:r>
    </w:p>
    <w:p w14:paraId="5A5B6388" w14:textId="77777777" w:rsidR="00546809" w:rsidRPr="00546809" w:rsidRDefault="00546809" w:rsidP="00546809">
      <w:pPr>
        <w:spacing w:line="360" w:lineRule="auto"/>
        <w:jc w:val="both"/>
        <w:rPr>
          <w:rFonts w:ascii="Helvetica" w:hAnsi="Helvetica"/>
          <w:szCs w:val="24"/>
        </w:rPr>
      </w:pPr>
    </w:p>
    <w:p w14:paraId="00AFC8FF" w14:textId="4A198682" w:rsidR="00624C40" w:rsidRPr="00546809" w:rsidRDefault="00624C40" w:rsidP="00546809">
      <w:pPr>
        <w:spacing w:line="360" w:lineRule="auto"/>
        <w:ind w:firstLine="567"/>
        <w:jc w:val="both"/>
        <w:rPr>
          <w:rFonts w:ascii="Helvetica" w:hAnsi="Helvetica"/>
          <w:szCs w:val="24"/>
        </w:rPr>
      </w:pPr>
      <w:r w:rsidRPr="00546809">
        <w:rPr>
          <w:rFonts w:ascii="Helvetica" w:hAnsi="Helvetica"/>
          <w:szCs w:val="24"/>
        </w:rPr>
        <w:t>10. Įrenginys pagal bet kurį iš 3–9 punktų,</w:t>
      </w:r>
      <w:r w:rsidR="00546809" w:rsidRPr="00546809">
        <w:rPr>
          <w:rFonts w:ascii="Helvetica" w:hAnsi="Helvetica"/>
          <w:szCs w:val="24"/>
        </w:rPr>
        <w:t xml:space="preserve">  b e s i s k i r i a n t i s  </w:t>
      </w:r>
      <w:r w:rsidRPr="00546809">
        <w:rPr>
          <w:rFonts w:ascii="Helvetica" w:hAnsi="Helvetica"/>
          <w:szCs w:val="24"/>
        </w:rPr>
        <w:t xml:space="preserve">tuo, kad </w:t>
      </w:r>
    </w:p>
    <w:p w14:paraId="72BE8B72" w14:textId="77777777" w:rsidR="00624C40" w:rsidRPr="00546809" w:rsidRDefault="00624C40" w:rsidP="00546809">
      <w:pPr>
        <w:spacing w:line="360" w:lineRule="auto"/>
        <w:jc w:val="both"/>
        <w:rPr>
          <w:rFonts w:ascii="Helvetica" w:hAnsi="Helvetica"/>
          <w:szCs w:val="24"/>
        </w:rPr>
      </w:pPr>
      <w:r w:rsidRPr="00546809">
        <w:rPr>
          <w:rFonts w:ascii="Helvetica" w:hAnsi="Helvetica"/>
          <w:szCs w:val="24"/>
        </w:rPr>
        <w:t xml:space="preserve">minėtos optinės grandinės (3) visi komponentai yra skaiduliniai arba su integruotais skaiduliniais įvadais ir </w:t>
      </w:r>
      <w:proofErr w:type="spellStart"/>
      <w:r w:rsidRPr="00546809">
        <w:rPr>
          <w:rFonts w:ascii="Helvetica" w:hAnsi="Helvetica"/>
          <w:szCs w:val="24"/>
        </w:rPr>
        <w:t>išvadais</w:t>
      </w:r>
      <w:proofErr w:type="spellEnd"/>
      <w:r w:rsidRPr="00546809">
        <w:rPr>
          <w:rFonts w:ascii="Helvetica" w:hAnsi="Helvetica"/>
          <w:szCs w:val="24"/>
        </w:rPr>
        <w:t>, kurie sudaro vientisą skaidulinę optinę grandinę:</w:t>
      </w:r>
    </w:p>
    <w:p w14:paraId="12F876B8" w14:textId="4E5F0DD5" w:rsidR="00624C40" w:rsidRPr="00546809" w:rsidRDefault="00624C40" w:rsidP="00546809">
      <w:pPr>
        <w:spacing w:line="360" w:lineRule="auto"/>
        <w:jc w:val="both"/>
        <w:rPr>
          <w:rFonts w:ascii="Helvetica" w:hAnsi="Helvetica"/>
          <w:szCs w:val="24"/>
        </w:rPr>
      </w:pPr>
      <w:r w:rsidRPr="00546809">
        <w:rPr>
          <w:rFonts w:ascii="Helvetica" w:hAnsi="Helvetica"/>
          <w:szCs w:val="24"/>
        </w:rPr>
        <w:t>-</w:t>
      </w:r>
      <w:r w:rsidR="003F2E81" w:rsidRPr="00546809">
        <w:rPr>
          <w:rFonts w:ascii="Helvetica" w:hAnsi="Helvetica"/>
          <w:szCs w:val="24"/>
        </w:rPr>
        <w:t xml:space="preserve"> </w:t>
      </w:r>
      <w:r w:rsidRPr="00546809">
        <w:rPr>
          <w:rFonts w:ascii="Helvetica" w:hAnsi="Helvetica"/>
          <w:szCs w:val="24"/>
        </w:rPr>
        <w:t xml:space="preserve">nuostolių valdymo elementas (15) yra skaidulinėms grandinėms skirtas </w:t>
      </w:r>
      <w:proofErr w:type="spellStart"/>
      <w:r w:rsidRPr="00546809">
        <w:rPr>
          <w:rFonts w:ascii="Helvetica" w:hAnsi="Helvetica"/>
          <w:szCs w:val="24"/>
        </w:rPr>
        <w:t>akusto</w:t>
      </w:r>
      <w:proofErr w:type="spellEnd"/>
      <w:r w:rsidRPr="00546809">
        <w:rPr>
          <w:rFonts w:ascii="Helvetica" w:hAnsi="Helvetica"/>
          <w:szCs w:val="24"/>
        </w:rPr>
        <w:t>-optinis moduliatorius,</w:t>
      </w:r>
    </w:p>
    <w:p w14:paraId="60EF1D46" w14:textId="069A89FD" w:rsidR="00624C40" w:rsidRPr="00546809" w:rsidRDefault="00624C40" w:rsidP="00546809">
      <w:pPr>
        <w:spacing w:line="360" w:lineRule="auto"/>
        <w:jc w:val="both"/>
        <w:rPr>
          <w:rFonts w:ascii="Helvetica" w:hAnsi="Helvetica"/>
          <w:szCs w:val="24"/>
        </w:rPr>
      </w:pPr>
      <w:r w:rsidRPr="00546809">
        <w:rPr>
          <w:rFonts w:ascii="Helvetica" w:hAnsi="Helvetica"/>
          <w:szCs w:val="24"/>
        </w:rPr>
        <w:t>-</w:t>
      </w:r>
      <w:r w:rsidR="003F2E81" w:rsidRPr="00546809">
        <w:rPr>
          <w:rFonts w:ascii="Helvetica" w:hAnsi="Helvetica"/>
          <w:szCs w:val="24"/>
        </w:rPr>
        <w:t xml:space="preserve"> </w:t>
      </w:r>
      <w:r w:rsidRPr="00546809">
        <w:rPr>
          <w:rFonts w:ascii="Helvetica" w:hAnsi="Helvetica"/>
          <w:szCs w:val="24"/>
        </w:rPr>
        <w:t>optinis stiprintuvas (18) yra aktyviaisiais jonais legiruotos skaidulos segmentas,</w:t>
      </w:r>
    </w:p>
    <w:p w14:paraId="5042FB9E" w14:textId="7AEB9CCB" w:rsidR="00624C40" w:rsidRPr="00546809" w:rsidRDefault="00624C40" w:rsidP="00546809">
      <w:pPr>
        <w:spacing w:line="360" w:lineRule="auto"/>
        <w:jc w:val="both"/>
        <w:rPr>
          <w:rFonts w:ascii="Helvetica" w:hAnsi="Helvetica"/>
          <w:szCs w:val="24"/>
        </w:rPr>
      </w:pPr>
      <w:r w:rsidRPr="00546809">
        <w:rPr>
          <w:rFonts w:ascii="Helvetica" w:hAnsi="Helvetica"/>
          <w:szCs w:val="24"/>
        </w:rPr>
        <w:t>-</w:t>
      </w:r>
      <w:r w:rsidR="003F2E81" w:rsidRPr="00546809">
        <w:rPr>
          <w:rFonts w:ascii="Helvetica" w:hAnsi="Helvetica"/>
          <w:szCs w:val="24"/>
        </w:rPr>
        <w:t xml:space="preserve"> </w:t>
      </w:r>
      <w:r w:rsidRPr="00546809">
        <w:rPr>
          <w:rFonts w:ascii="Helvetica" w:hAnsi="Helvetica"/>
          <w:szCs w:val="24"/>
        </w:rPr>
        <w:t>pluošto dalijimo elementas (14) yra skaidulinis 2x2 pluošto daliklis, kurio antras išėjimas minėtais skaiduliniais įrenginio komponentais yra sujungiamas su antruoju įėjimu taip, kad suformuotų žiedinę optinę grandinę,</w:t>
      </w:r>
    </w:p>
    <w:p w14:paraId="34BBB989" w14:textId="70744813" w:rsidR="00624C40" w:rsidRPr="00546809" w:rsidRDefault="00624C40" w:rsidP="00546809">
      <w:pPr>
        <w:spacing w:line="360" w:lineRule="auto"/>
        <w:jc w:val="both"/>
        <w:rPr>
          <w:rFonts w:ascii="Helvetica" w:hAnsi="Helvetica"/>
          <w:szCs w:val="24"/>
        </w:rPr>
      </w:pPr>
      <w:r w:rsidRPr="00546809">
        <w:rPr>
          <w:rFonts w:ascii="Helvetica" w:hAnsi="Helvetica"/>
          <w:szCs w:val="24"/>
        </w:rPr>
        <w:t>-</w:t>
      </w:r>
      <w:r w:rsidR="00B55C14" w:rsidRPr="00546809">
        <w:rPr>
          <w:rFonts w:ascii="Helvetica" w:hAnsi="Helvetica"/>
          <w:szCs w:val="24"/>
        </w:rPr>
        <w:t xml:space="preserve"> </w:t>
      </w:r>
      <w:r w:rsidRPr="00546809">
        <w:rPr>
          <w:rFonts w:ascii="Helvetica" w:hAnsi="Helvetica"/>
          <w:szCs w:val="24"/>
        </w:rPr>
        <w:t xml:space="preserve">dispersinis optinis elementas (17) yra bent viena </w:t>
      </w:r>
      <w:proofErr w:type="spellStart"/>
      <w:r w:rsidRPr="00546809">
        <w:rPr>
          <w:rFonts w:ascii="Helvetica" w:hAnsi="Helvetica"/>
          <w:szCs w:val="24"/>
        </w:rPr>
        <w:t>čirpuota</w:t>
      </w:r>
      <w:proofErr w:type="spellEnd"/>
      <w:r w:rsidRPr="00546809">
        <w:rPr>
          <w:rFonts w:ascii="Helvetica" w:hAnsi="Helvetica"/>
          <w:szCs w:val="24"/>
        </w:rPr>
        <w:t xml:space="preserve"> skaidulinė </w:t>
      </w:r>
      <w:proofErr w:type="spellStart"/>
      <w:r w:rsidRPr="00546809">
        <w:rPr>
          <w:rFonts w:ascii="Helvetica" w:hAnsi="Helvetica"/>
          <w:szCs w:val="24"/>
        </w:rPr>
        <w:t>Brego</w:t>
      </w:r>
      <w:proofErr w:type="spellEnd"/>
      <w:r w:rsidRPr="00546809">
        <w:rPr>
          <w:rFonts w:ascii="Helvetica" w:hAnsi="Helvetica"/>
          <w:szCs w:val="24"/>
        </w:rPr>
        <w:t xml:space="preserve"> gardelė, kuri į optinę grandinę yra įjungta per </w:t>
      </w:r>
      <w:proofErr w:type="spellStart"/>
      <w:r w:rsidRPr="00546809">
        <w:rPr>
          <w:rFonts w:ascii="Helvetica" w:hAnsi="Helvetica"/>
          <w:szCs w:val="24"/>
        </w:rPr>
        <w:t>cirkuliatorių</w:t>
      </w:r>
      <w:proofErr w:type="spellEnd"/>
      <w:r w:rsidRPr="00546809">
        <w:rPr>
          <w:rFonts w:ascii="Helvetica" w:hAnsi="Helvetica"/>
          <w:szCs w:val="24"/>
        </w:rPr>
        <w:t xml:space="preserve"> (16), ir keičia atspindimos spinduliuotės spektrinių komponenčių fazę, ir jos parametrai </w:t>
      </w:r>
      <w:r w:rsidRPr="00546809">
        <w:rPr>
          <w:rFonts w:ascii="Helvetica" w:hAnsi="Helvetica"/>
          <w:szCs w:val="24"/>
        </w:rPr>
        <w:lastRenderedPageBreak/>
        <w:t>užtikrina aukštą atspindžio koeficientą žiedinėje optinėje grandinėje cirkuliuojančios spinduliuotės bangos ilgiams.</w:t>
      </w:r>
    </w:p>
    <w:p w14:paraId="2DC7D548" w14:textId="77777777" w:rsidR="00546809" w:rsidRPr="00546809" w:rsidRDefault="00546809" w:rsidP="00546809">
      <w:pPr>
        <w:spacing w:line="360" w:lineRule="auto"/>
        <w:jc w:val="both"/>
        <w:rPr>
          <w:rFonts w:ascii="Helvetica" w:hAnsi="Helvetica"/>
          <w:szCs w:val="24"/>
        </w:rPr>
      </w:pPr>
    </w:p>
    <w:p w14:paraId="20C98E25" w14:textId="42CED010" w:rsidR="00624C40" w:rsidRPr="00546809" w:rsidRDefault="00624C40" w:rsidP="00546809">
      <w:pPr>
        <w:spacing w:line="360" w:lineRule="auto"/>
        <w:ind w:firstLine="567"/>
        <w:jc w:val="both"/>
        <w:rPr>
          <w:rFonts w:ascii="Helvetica" w:hAnsi="Helvetica"/>
          <w:szCs w:val="24"/>
        </w:rPr>
      </w:pPr>
      <w:r w:rsidRPr="00546809">
        <w:rPr>
          <w:rFonts w:ascii="Helvetica" w:hAnsi="Helvetica"/>
          <w:szCs w:val="24"/>
        </w:rPr>
        <w:t>11. Įrenginys pagal bet kurį iš 3–9 punktų,</w:t>
      </w:r>
      <w:r w:rsidR="00546809" w:rsidRPr="00546809">
        <w:rPr>
          <w:rFonts w:ascii="Helvetica" w:hAnsi="Helvetica"/>
          <w:szCs w:val="24"/>
        </w:rPr>
        <w:t xml:space="preserve">  b e s i s k i r i a n t i s  </w:t>
      </w:r>
      <w:r w:rsidRPr="00546809">
        <w:rPr>
          <w:rFonts w:ascii="Helvetica" w:hAnsi="Helvetica"/>
          <w:szCs w:val="24"/>
        </w:rPr>
        <w:t xml:space="preserve">tuo, kad </w:t>
      </w:r>
    </w:p>
    <w:p w14:paraId="6F5EDEF4" w14:textId="77777777" w:rsidR="00624C40" w:rsidRPr="00546809" w:rsidRDefault="00624C40" w:rsidP="00546809">
      <w:pPr>
        <w:spacing w:line="360" w:lineRule="auto"/>
        <w:jc w:val="both"/>
        <w:rPr>
          <w:rFonts w:ascii="Helvetica" w:hAnsi="Helvetica"/>
          <w:szCs w:val="24"/>
        </w:rPr>
      </w:pPr>
      <w:r w:rsidRPr="00546809">
        <w:rPr>
          <w:rFonts w:ascii="Helvetica" w:hAnsi="Helvetica"/>
          <w:szCs w:val="24"/>
        </w:rPr>
        <w:t xml:space="preserve">minėtos optinės grandinės (3) visi komponentai yra skaiduliniai arba su integruotais skaiduliniais įvadais ir </w:t>
      </w:r>
      <w:proofErr w:type="spellStart"/>
      <w:r w:rsidRPr="00546809">
        <w:rPr>
          <w:rFonts w:ascii="Helvetica" w:hAnsi="Helvetica"/>
          <w:szCs w:val="24"/>
        </w:rPr>
        <w:t>išvadais</w:t>
      </w:r>
      <w:proofErr w:type="spellEnd"/>
      <w:r w:rsidRPr="00546809">
        <w:rPr>
          <w:rFonts w:ascii="Helvetica" w:hAnsi="Helvetica"/>
          <w:szCs w:val="24"/>
        </w:rPr>
        <w:t>, kurie sudaro vientisą skaidulinę optinę grandinę:</w:t>
      </w:r>
    </w:p>
    <w:p w14:paraId="259C3BB7" w14:textId="2266E9A2" w:rsidR="00624C40" w:rsidRPr="00546809" w:rsidRDefault="00624C40" w:rsidP="00546809">
      <w:pPr>
        <w:spacing w:line="360" w:lineRule="auto"/>
        <w:jc w:val="both"/>
        <w:rPr>
          <w:rFonts w:ascii="Helvetica" w:hAnsi="Helvetica"/>
          <w:szCs w:val="24"/>
        </w:rPr>
      </w:pPr>
      <w:r w:rsidRPr="00546809">
        <w:rPr>
          <w:rFonts w:ascii="Helvetica" w:hAnsi="Helvetica"/>
          <w:szCs w:val="24"/>
        </w:rPr>
        <w:t>-</w:t>
      </w:r>
      <w:r w:rsidR="00B55C14" w:rsidRPr="00546809">
        <w:rPr>
          <w:rFonts w:ascii="Helvetica" w:hAnsi="Helvetica"/>
          <w:szCs w:val="24"/>
        </w:rPr>
        <w:t xml:space="preserve"> </w:t>
      </w:r>
      <w:r w:rsidRPr="00546809">
        <w:rPr>
          <w:rFonts w:ascii="Helvetica" w:hAnsi="Helvetica"/>
          <w:szCs w:val="24"/>
        </w:rPr>
        <w:t xml:space="preserve">nuostolių valdymo elementas (15) yra skaidulinėms grandinėms skirtas </w:t>
      </w:r>
      <w:proofErr w:type="spellStart"/>
      <w:r w:rsidRPr="00546809">
        <w:rPr>
          <w:rFonts w:ascii="Helvetica" w:hAnsi="Helvetica"/>
          <w:szCs w:val="24"/>
        </w:rPr>
        <w:t>akusto</w:t>
      </w:r>
      <w:proofErr w:type="spellEnd"/>
      <w:r w:rsidRPr="00546809">
        <w:rPr>
          <w:rFonts w:ascii="Helvetica" w:hAnsi="Helvetica"/>
          <w:szCs w:val="24"/>
        </w:rPr>
        <w:t xml:space="preserve">-optinis moduliatorius, </w:t>
      </w:r>
    </w:p>
    <w:p w14:paraId="75ABA5BB" w14:textId="4A05B936" w:rsidR="00624C40" w:rsidRPr="00546809" w:rsidRDefault="00624C40" w:rsidP="00546809">
      <w:pPr>
        <w:spacing w:line="360" w:lineRule="auto"/>
        <w:jc w:val="both"/>
        <w:rPr>
          <w:rFonts w:ascii="Helvetica" w:hAnsi="Helvetica"/>
          <w:szCs w:val="24"/>
        </w:rPr>
      </w:pPr>
      <w:r w:rsidRPr="00546809">
        <w:rPr>
          <w:rFonts w:ascii="Helvetica" w:hAnsi="Helvetica"/>
          <w:szCs w:val="24"/>
        </w:rPr>
        <w:t>-</w:t>
      </w:r>
      <w:r w:rsidR="00B55C14" w:rsidRPr="00546809">
        <w:rPr>
          <w:rFonts w:ascii="Helvetica" w:hAnsi="Helvetica"/>
          <w:szCs w:val="24"/>
        </w:rPr>
        <w:t xml:space="preserve"> </w:t>
      </w:r>
      <w:r w:rsidRPr="00546809">
        <w:rPr>
          <w:rFonts w:ascii="Helvetica" w:hAnsi="Helvetica"/>
          <w:szCs w:val="24"/>
        </w:rPr>
        <w:t xml:space="preserve">optinis stiprintuvas (18) yra aktyviaisiais jonais legiruotos skaidulos segmentas, </w:t>
      </w:r>
    </w:p>
    <w:p w14:paraId="5501F75C" w14:textId="1DF1894C" w:rsidR="00624C40" w:rsidRPr="00546809" w:rsidRDefault="00624C40" w:rsidP="00546809">
      <w:pPr>
        <w:spacing w:line="360" w:lineRule="auto"/>
        <w:jc w:val="both"/>
        <w:rPr>
          <w:rFonts w:ascii="Helvetica" w:hAnsi="Helvetica"/>
          <w:szCs w:val="24"/>
        </w:rPr>
      </w:pPr>
      <w:r w:rsidRPr="00546809">
        <w:rPr>
          <w:rFonts w:ascii="Helvetica" w:hAnsi="Helvetica"/>
          <w:szCs w:val="24"/>
        </w:rPr>
        <w:t>-</w:t>
      </w:r>
      <w:r w:rsidR="00B55C14" w:rsidRPr="00546809">
        <w:rPr>
          <w:rFonts w:ascii="Helvetica" w:hAnsi="Helvetica"/>
          <w:szCs w:val="24"/>
        </w:rPr>
        <w:t xml:space="preserve"> </w:t>
      </w:r>
      <w:r w:rsidRPr="00546809">
        <w:rPr>
          <w:rFonts w:ascii="Helvetica" w:hAnsi="Helvetica"/>
          <w:szCs w:val="24"/>
        </w:rPr>
        <w:t xml:space="preserve">pluošto dalijimo elementas (14) yra skaidulinis 2x2 pluošto daliklis, </w:t>
      </w:r>
    </w:p>
    <w:p w14:paraId="477B6B26" w14:textId="11C1ECA4" w:rsidR="00624C40" w:rsidRPr="00546809" w:rsidRDefault="00624C40" w:rsidP="00546809">
      <w:pPr>
        <w:spacing w:line="360" w:lineRule="auto"/>
        <w:jc w:val="both"/>
        <w:rPr>
          <w:rFonts w:ascii="Helvetica" w:hAnsi="Helvetica"/>
          <w:szCs w:val="24"/>
        </w:rPr>
      </w:pPr>
      <w:r w:rsidRPr="00546809">
        <w:rPr>
          <w:rFonts w:ascii="Helvetica" w:hAnsi="Helvetica"/>
          <w:szCs w:val="24"/>
        </w:rPr>
        <w:t>-</w:t>
      </w:r>
      <w:r w:rsidR="00B55C14" w:rsidRPr="00546809">
        <w:rPr>
          <w:rFonts w:ascii="Helvetica" w:hAnsi="Helvetica"/>
          <w:szCs w:val="24"/>
        </w:rPr>
        <w:t xml:space="preserve"> </w:t>
      </w:r>
      <w:r w:rsidRPr="00546809">
        <w:rPr>
          <w:rFonts w:ascii="Helvetica" w:hAnsi="Helvetica"/>
          <w:szCs w:val="24"/>
        </w:rPr>
        <w:t xml:space="preserve">optinė grandinė yra tiesinė ir yra suformuojama impulsui cirkuliuojant nuo vienos atspindinčios </w:t>
      </w:r>
      <w:proofErr w:type="spellStart"/>
      <w:r w:rsidRPr="00546809">
        <w:rPr>
          <w:rFonts w:ascii="Helvetica" w:hAnsi="Helvetica"/>
          <w:szCs w:val="24"/>
        </w:rPr>
        <w:t>Brego</w:t>
      </w:r>
      <w:proofErr w:type="spellEnd"/>
      <w:r w:rsidRPr="00546809">
        <w:rPr>
          <w:rFonts w:ascii="Helvetica" w:hAnsi="Helvetica"/>
          <w:szCs w:val="24"/>
        </w:rPr>
        <w:t xml:space="preserve"> gardelės (17a), prijungtos prie elemento (14) antro išėjimo, iki kitos atspindinčios </w:t>
      </w:r>
      <w:proofErr w:type="spellStart"/>
      <w:r w:rsidRPr="00546809">
        <w:rPr>
          <w:rFonts w:ascii="Helvetica" w:hAnsi="Helvetica"/>
          <w:szCs w:val="24"/>
        </w:rPr>
        <w:t>Brego</w:t>
      </w:r>
      <w:proofErr w:type="spellEnd"/>
      <w:r w:rsidRPr="00546809">
        <w:rPr>
          <w:rFonts w:ascii="Helvetica" w:hAnsi="Helvetica"/>
          <w:szCs w:val="24"/>
        </w:rPr>
        <w:t xml:space="preserve"> gardelės (17b), prijungtos prie elemento (14) antro įėjimo; bent viena iš minėtų atspindinčių </w:t>
      </w:r>
      <w:proofErr w:type="spellStart"/>
      <w:r w:rsidRPr="00546809">
        <w:rPr>
          <w:rFonts w:ascii="Helvetica" w:hAnsi="Helvetica"/>
          <w:szCs w:val="24"/>
        </w:rPr>
        <w:t>Brego</w:t>
      </w:r>
      <w:proofErr w:type="spellEnd"/>
      <w:r w:rsidRPr="00546809">
        <w:rPr>
          <w:rFonts w:ascii="Helvetica" w:hAnsi="Helvetica"/>
          <w:szCs w:val="24"/>
        </w:rPr>
        <w:t xml:space="preserve"> gardelių (17a, 17b) yra </w:t>
      </w:r>
      <w:proofErr w:type="spellStart"/>
      <w:r w:rsidRPr="00546809">
        <w:rPr>
          <w:rFonts w:ascii="Helvetica" w:hAnsi="Helvetica"/>
          <w:szCs w:val="24"/>
        </w:rPr>
        <w:t>čirpuota</w:t>
      </w:r>
      <w:proofErr w:type="spellEnd"/>
      <w:r w:rsidRPr="00546809">
        <w:rPr>
          <w:rFonts w:ascii="Helvetica" w:hAnsi="Helvetica"/>
          <w:szCs w:val="24"/>
        </w:rPr>
        <w:t xml:space="preserve"> skaidulinė </w:t>
      </w:r>
      <w:proofErr w:type="spellStart"/>
      <w:r w:rsidRPr="00546809">
        <w:rPr>
          <w:rFonts w:ascii="Helvetica" w:hAnsi="Helvetica"/>
          <w:szCs w:val="24"/>
        </w:rPr>
        <w:t>Brego</w:t>
      </w:r>
      <w:proofErr w:type="spellEnd"/>
      <w:r w:rsidRPr="00546809">
        <w:rPr>
          <w:rFonts w:ascii="Helvetica" w:hAnsi="Helvetica"/>
          <w:szCs w:val="24"/>
        </w:rPr>
        <w:t xml:space="preserve"> gardelė, kuri veikia kaip dispersinis optinis elementas (17), keičiantis atspindimos spinduliuotės spektrinių komponenčių fazę; </w:t>
      </w:r>
    </w:p>
    <w:p w14:paraId="64CA6BC4" w14:textId="2B6572CC" w:rsidR="00624C40" w:rsidRPr="00546809" w:rsidRDefault="00624C40" w:rsidP="00546809">
      <w:pPr>
        <w:spacing w:line="360" w:lineRule="auto"/>
        <w:jc w:val="both"/>
        <w:rPr>
          <w:rFonts w:ascii="Helvetica" w:hAnsi="Helvetica"/>
          <w:szCs w:val="24"/>
        </w:rPr>
      </w:pPr>
      <w:r w:rsidRPr="00546809">
        <w:rPr>
          <w:rFonts w:ascii="Helvetica" w:hAnsi="Helvetica"/>
          <w:szCs w:val="24"/>
        </w:rPr>
        <w:t>-</w:t>
      </w:r>
      <w:r w:rsidR="00207740" w:rsidRPr="00546809">
        <w:rPr>
          <w:rFonts w:ascii="Helvetica" w:hAnsi="Helvetica"/>
          <w:szCs w:val="24"/>
        </w:rPr>
        <w:t xml:space="preserve"> </w:t>
      </w:r>
      <w:r w:rsidRPr="00546809">
        <w:rPr>
          <w:rFonts w:ascii="Helvetica" w:hAnsi="Helvetica"/>
          <w:szCs w:val="24"/>
        </w:rPr>
        <w:t xml:space="preserve">abiejų </w:t>
      </w:r>
      <w:proofErr w:type="spellStart"/>
      <w:r w:rsidRPr="00546809">
        <w:rPr>
          <w:rFonts w:ascii="Helvetica" w:hAnsi="Helvetica"/>
          <w:szCs w:val="24"/>
        </w:rPr>
        <w:t>Brego</w:t>
      </w:r>
      <w:proofErr w:type="spellEnd"/>
      <w:r w:rsidRPr="00546809">
        <w:rPr>
          <w:rFonts w:ascii="Helvetica" w:hAnsi="Helvetica"/>
          <w:szCs w:val="24"/>
        </w:rPr>
        <w:t xml:space="preserve"> gardelių (17a, 17b) parametrai užtikrina aukštą atspindžio koeficientą optinėje grandinėje cirkuliuojančios spinduliuotės bangos ilgiams.</w:t>
      </w:r>
    </w:p>
    <w:p w14:paraId="58289312" w14:textId="77777777" w:rsidR="00546809" w:rsidRPr="00546809" w:rsidRDefault="00546809" w:rsidP="00546809">
      <w:pPr>
        <w:spacing w:line="360" w:lineRule="auto"/>
        <w:jc w:val="both"/>
        <w:rPr>
          <w:rFonts w:ascii="Helvetica" w:hAnsi="Helvetica"/>
          <w:szCs w:val="24"/>
        </w:rPr>
      </w:pPr>
    </w:p>
    <w:p w14:paraId="44952BAC" w14:textId="070F2A70" w:rsidR="00624C40" w:rsidRPr="00546809" w:rsidRDefault="00624C40" w:rsidP="00546809">
      <w:pPr>
        <w:spacing w:line="360" w:lineRule="auto"/>
        <w:ind w:firstLine="567"/>
        <w:jc w:val="both"/>
        <w:rPr>
          <w:rFonts w:ascii="Helvetica" w:hAnsi="Helvetica"/>
          <w:szCs w:val="24"/>
        </w:rPr>
      </w:pPr>
      <w:r w:rsidRPr="00546809">
        <w:rPr>
          <w:rFonts w:ascii="Helvetica" w:hAnsi="Helvetica"/>
          <w:szCs w:val="24"/>
        </w:rPr>
        <w:t>12. Įrenginys pagal bet kurį iš 3–11 punktų,</w:t>
      </w:r>
      <w:r w:rsidR="00546809" w:rsidRPr="00546809">
        <w:rPr>
          <w:rFonts w:ascii="Helvetica" w:hAnsi="Helvetica"/>
          <w:szCs w:val="24"/>
        </w:rPr>
        <w:t xml:space="preserve">  b e s i s k i r i a n t i s  </w:t>
      </w:r>
      <w:r w:rsidRPr="00546809">
        <w:rPr>
          <w:rFonts w:ascii="Helvetica" w:hAnsi="Helvetica"/>
          <w:szCs w:val="24"/>
        </w:rPr>
        <w:t xml:space="preserve">tuo, kad </w:t>
      </w:r>
    </w:p>
    <w:p w14:paraId="29B94DC9" w14:textId="77777777" w:rsidR="00624C40" w:rsidRPr="00546809" w:rsidRDefault="00624C40" w:rsidP="00546809">
      <w:pPr>
        <w:spacing w:line="360" w:lineRule="auto"/>
        <w:jc w:val="both"/>
        <w:rPr>
          <w:rFonts w:ascii="Helvetica" w:hAnsi="Helvetica"/>
          <w:szCs w:val="24"/>
        </w:rPr>
      </w:pPr>
      <w:r w:rsidRPr="00546809">
        <w:rPr>
          <w:rFonts w:ascii="Helvetica" w:hAnsi="Helvetica"/>
          <w:szCs w:val="24"/>
        </w:rPr>
        <w:t xml:space="preserve">minėtos optinės grandinės (3) dispersijos parametro </w:t>
      </w:r>
      <w:proofErr w:type="spellStart"/>
      <w:r w:rsidRPr="00546809">
        <w:rPr>
          <w:rFonts w:ascii="Helvetica" w:hAnsi="Helvetica"/>
          <w:szCs w:val="24"/>
        </w:rPr>
        <w:t>Dλ</w:t>
      </w:r>
      <w:proofErr w:type="spellEnd"/>
      <w:r w:rsidRPr="00546809">
        <w:rPr>
          <w:rFonts w:ascii="Helvetica" w:hAnsi="Helvetica"/>
          <w:szCs w:val="24"/>
        </w:rPr>
        <w:t xml:space="preserve"> modulis yra intervale nuo 0,03 </w:t>
      </w:r>
      <w:proofErr w:type="spellStart"/>
      <w:r w:rsidRPr="00546809">
        <w:rPr>
          <w:rFonts w:ascii="Helvetica" w:hAnsi="Helvetica"/>
          <w:szCs w:val="24"/>
        </w:rPr>
        <w:t>ps</w:t>
      </w:r>
      <w:proofErr w:type="spellEnd"/>
      <w:r w:rsidRPr="00546809">
        <w:rPr>
          <w:rFonts w:ascii="Helvetica" w:hAnsi="Helvetica"/>
          <w:szCs w:val="24"/>
        </w:rPr>
        <w:t>/</w:t>
      </w:r>
      <w:proofErr w:type="spellStart"/>
      <w:r w:rsidRPr="00546809">
        <w:rPr>
          <w:rFonts w:ascii="Helvetica" w:hAnsi="Helvetica"/>
          <w:szCs w:val="24"/>
        </w:rPr>
        <w:t>nm</w:t>
      </w:r>
      <w:proofErr w:type="spellEnd"/>
      <w:r w:rsidRPr="00546809">
        <w:rPr>
          <w:rFonts w:ascii="Helvetica" w:hAnsi="Helvetica"/>
          <w:szCs w:val="24"/>
        </w:rPr>
        <w:t xml:space="preserve"> iki 300 </w:t>
      </w:r>
      <w:proofErr w:type="spellStart"/>
      <w:r w:rsidRPr="00546809">
        <w:rPr>
          <w:rFonts w:ascii="Helvetica" w:hAnsi="Helvetica"/>
          <w:szCs w:val="24"/>
        </w:rPr>
        <w:t>ps</w:t>
      </w:r>
      <w:proofErr w:type="spellEnd"/>
      <w:r w:rsidRPr="00546809">
        <w:rPr>
          <w:rFonts w:ascii="Helvetica" w:hAnsi="Helvetica"/>
          <w:szCs w:val="24"/>
        </w:rPr>
        <w:t>/</w:t>
      </w:r>
      <w:proofErr w:type="spellStart"/>
      <w:r w:rsidRPr="00546809">
        <w:rPr>
          <w:rFonts w:ascii="Helvetica" w:hAnsi="Helvetica"/>
          <w:szCs w:val="24"/>
        </w:rPr>
        <w:t>nm</w:t>
      </w:r>
      <w:proofErr w:type="spellEnd"/>
      <w:r w:rsidRPr="00546809">
        <w:rPr>
          <w:rFonts w:ascii="Helvetica" w:hAnsi="Helvetica"/>
          <w:szCs w:val="24"/>
        </w:rPr>
        <w:t xml:space="preserve">. </w:t>
      </w:r>
    </w:p>
    <w:p w14:paraId="175068E6" w14:textId="77777777" w:rsidR="00546809" w:rsidRPr="00546809" w:rsidRDefault="00546809" w:rsidP="00546809">
      <w:pPr>
        <w:spacing w:line="360" w:lineRule="auto"/>
        <w:jc w:val="both"/>
        <w:rPr>
          <w:rFonts w:ascii="Helvetica" w:hAnsi="Helvetica"/>
          <w:szCs w:val="24"/>
        </w:rPr>
      </w:pPr>
    </w:p>
    <w:p w14:paraId="44E9EBDD" w14:textId="3D9FC9C5" w:rsidR="00624C40" w:rsidRPr="00546809" w:rsidRDefault="00624C40" w:rsidP="00546809">
      <w:pPr>
        <w:spacing w:line="360" w:lineRule="auto"/>
        <w:ind w:firstLine="567"/>
        <w:jc w:val="both"/>
        <w:rPr>
          <w:rFonts w:ascii="Helvetica" w:hAnsi="Helvetica"/>
          <w:szCs w:val="24"/>
        </w:rPr>
      </w:pPr>
      <w:r w:rsidRPr="00546809">
        <w:rPr>
          <w:rFonts w:ascii="Helvetica" w:hAnsi="Helvetica"/>
          <w:szCs w:val="24"/>
        </w:rPr>
        <w:t xml:space="preserve">13. Lazerinė sistema, skirta </w:t>
      </w:r>
      <w:proofErr w:type="spellStart"/>
      <w:r w:rsidRPr="00546809">
        <w:rPr>
          <w:rFonts w:ascii="Helvetica" w:hAnsi="Helvetica"/>
          <w:szCs w:val="24"/>
        </w:rPr>
        <w:t>faziškai</w:t>
      </w:r>
      <w:proofErr w:type="spellEnd"/>
      <w:r w:rsidRPr="00546809">
        <w:rPr>
          <w:rFonts w:ascii="Helvetica" w:hAnsi="Helvetica"/>
          <w:szCs w:val="24"/>
        </w:rPr>
        <w:t xml:space="preserve"> moduliuotiems impulsams stiprinti, sudaryta iš pirminio lazerinio šaltinio (1), impulsų plėstuvo, stiprintuvo ir impulsų spaustuvo (53), generuojančio suspaustą išėjimo impulsą (54), kurio trukmė yra lygi ultratrumpajai pirminio lazerinio šaltinio (1) impulso (2) trukmei arba turi tarpinę vertę tarp minėto impulso (2) trukmės ir impulso (52) po impulsų plėstuvo trukmės,</w:t>
      </w:r>
      <w:r w:rsidR="00546809" w:rsidRPr="00546809">
        <w:rPr>
          <w:rFonts w:ascii="Helvetica" w:hAnsi="Helvetica"/>
          <w:szCs w:val="24"/>
        </w:rPr>
        <w:t xml:space="preserve">  b e s i s k i r i a n t i  </w:t>
      </w:r>
      <w:r w:rsidRPr="00546809">
        <w:rPr>
          <w:rFonts w:ascii="Helvetica" w:hAnsi="Helvetica"/>
          <w:szCs w:val="24"/>
        </w:rPr>
        <w:t xml:space="preserve">tuo, kad impulsų plėstuvo ir stiprintuvo arba tik impulso plėstuvo funkcijai atlikti yra panaudotas įrenginys lazerinės spinduliuotės impulso trukmei ir energijai valdyti pagal bet kurį iš 3–12 punktų. </w:t>
      </w:r>
    </w:p>
    <w:p w14:paraId="3D45D98C" w14:textId="77777777" w:rsidR="00546809" w:rsidRPr="00546809" w:rsidRDefault="00546809" w:rsidP="00546809">
      <w:pPr>
        <w:spacing w:line="360" w:lineRule="auto"/>
        <w:ind w:firstLine="567"/>
        <w:jc w:val="both"/>
        <w:rPr>
          <w:rFonts w:ascii="Helvetica" w:hAnsi="Helvetica"/>
          <w:szCs w:val="24"/>
        </w:rPr>
      </w:pPr>
    </w:p>
    <w:p w14:paraId="5D0A60F0" w14:textId="1474BB75" w:rsidR="00624C40" w:rsidRPr="00546809" w:rsidRDefault="00624C40" w:rsidP="00546809">
      <w:pPr>
        <w:spacing w:line="360" w:lineRule="auto"/>
        <w:ind w:firstLine="567"/>
        <w:jc w:val="both"/>
        <w:rPr>
          <w:rFonts w:ascii="Helvetica" w:hAnsi="Helvetica"/>
          <w:szCs w:val="24"/>
        </w:rPr>
      </w:pPr>
      <w:r w:rsidRPr="00546809">
        <w:rPr>
          <w:rFonts w:ascii="Helvetica" w:hAnsi="Helvetica"/>
          <w:szCs w:val="24"/>
        </w:rPr>
        <w:t>14. Lazerinė sistema pagal 13 punktą,</w:t>
      </w:r>
      <w:r w:rsidR="00546809" w:rsidRPr="00546809">
        <w:rPr>
          <w:rFonts w:ascii="Helvetica" w:hAnsi="Helvetica"/>
          <w:szCs w:val="24"/>
        </w:rPr>
        <w:t xml:space="preserve">  b e s i s k i r i a n t i  </w:t>
      </w:r>
      <w:r w:rsidRPr="00546809">
        <w:rPr>
          <w:rFonts w:ascii="Helvetica" w:hAnsi="Helvetica"/>
          <w:szCs w:val="24"/>
        </w:rPr>
        <w:t xml:space="preserve">tuo, kad stiprintuvas yra kvantinis stiprintuvas (51), parinktas iš </w:t>
      </w:r>
      <w:proofErr w:type="spellStart"/>
      <w:r w:rsidRPr="00546809">
        <w:rPr>
          <w:rFonts w:ascii="Helvetica" w:hAnsi="Helvetica"/>
          <w:szCs w:val="24"/>
        </w:rPr>
        <w:t>kietakūnių</w:t>
      </w:r>
      <w:proofErr w:type="spellEnd"/>
      <w:r w:rsidRPr="00546809">
        <w:rPr>
          <w:rFonts w:ascii="Helvetica" w:hAnsi="Helvetica"/>
          <w:szCs w:val="24"/>
        </w:rPr>
        <w:t xml:space="preserve"> ar skaidulinių stiprintuvų tarpo, kurio stiprinimo faktorius yra ne mažesnis kaip 1000; į kvantinį stiprintuvą (51) yra nukreiptas vienas </w:t>
      </w:r>
      <w:proofErr w:type="spellStart"/>
      <w:r w:rsidRPr="00546809">
        <w:rPr>
          <w:rFonts w:ascii="Helvetica" w:hAnsi="Helvetica"/>
          <w:szCs w:val="24"/>
        </w:rPr>
        <w:t>faziškai</w:t>
      </w:r>
      <w:proofErr w:type="spellEnd"/>
      <w:r w:rsidRPr="00546809">
        <w:rPr>
          <w:rFonts w:ascii="Helvetica" w:hAnsi="Helvetica"/>
          <w:szCs w:val="24"/>
        </w:rPr>
        <w:t xml:space="preserve"> moduliuotas impulsas (10), optiniu raktu (13) išskirtas iš impulsų sekos (6) minėto įrenginio lazerinės spinduliuotės impulso trukmei ir energijai valdyti optinės grandinės (3) išėjime. </w:t>
      </w:r>
    </w:p>
    <w:p w14:paraId="0D9A7BDD" w14:textId="77777777" w:rsidR="00546809" w:rsidRPr="00546809" w:rsidRDefault="00546809" w:rsidP="00546809">
      <w:pPr>
        <w:spacing w:line="360" w:lineRule="auto"/>
        <w:ind w:firstLine="567"/>
        <w:jc w:val="both"/>
        <w:rPr>
          <w:rFonts w:ascii="Helvetica" w:hAnsi="Helvetica"/>
          <w:szCs w:val="24"/>
        </w:rPr>
      </w:pPr>
    </w:p>
    <w:p w14:paraId="66A691F0" w14:textId="349471A2" w:rsidR="0018473C" w:rsidRPr="00546809" w:rsidRDefault="00624C40" w:rsidP="00546809">
      <w:pPr>
        <w:spacing w:line="360" w:lineRule="auto"/>
        <w:ind w:firstLine="567"/>
        <w:jc w:val="both"/>
        <w:rPr>
          <w:rFonts w:ascii="Helvetica" w:hAnsi="Helvetica"/>
          <w:szCs w:val="24"/>
        </w:rPr>
      </w:pPr>
      <w:r w:rsidRPr="00546809">
        <w:rPr>
          <w:rFonts w:ascii="Helvetica" w:hAnsi="Helvetica"/>
          <w:szCs w:val="24"/>
        </w:rPr>
        <w:t>15. Lazerinė sistema pagal bet kurį iš 13-14 punktų,</w:t>
      </w:r>
      <w:r w:rsidR="00546809" w:rsidRPr="00546809">
        <w:rPr>
          <w:rFonts w:ascii="Helvetica" w:hAnsi="Helvetica"/>
          <w:szCs w:val="24"/>
        </w:rPr>
        <w:t xml:space="preserve">  b e s i s k i r i a n t i  </w:t>
      </w:r>
      <w:r w:rsidRPr="00546809">
        <w:rPr>
          <w:rFonts w:ascii="Helvetica" w:hAnsi="Helvetica"/>
          <w:szCs w:val="24"/>
        </w:rPr>
        <w:t>tuo, kad impulsų spaustuvo (53) minėtas išėjimo impulsas (54) yra naudojamas kitai sistemai kaupinti, o jo trukmė priklauso nuo minėtos lazerinės sistemos režimo: viename jos režime yra lygi pirminio lazerinio šaltinio (1) impulso (2) trukmei, o kitame režime yra bent du kartus didesnė už minėto impulso (2) trukmę.</w:t>
      </w:r>
    </w:p>
    <w:sectPr w:rsidR="0018473C" w:rsidRPr="00546809" w:rsidSect="0061138A">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7B8DC" w14:textId="77777777" w:rsidR="0061138A" w:rsidRDefault="0061138A" w:rsidP="00546809">
      <w:r>
        <w:separator/>
      </w:r>
    </w:p>
  </w:endnote>
  <w:endnote w:type="continuationSeparator" w:id="0">
    <w:p w14:paraId="4C215DC1" w14:textId="77777777" w:rsidR="0061138A" w:rsidRDefault="0061138A" w:rsidP="0054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4923E" w14:textId="77777777" w:rsidR="0061138A" w:rsidRDefault="0061138A" w:rsidP="00546809">
      <w:r>
        <w:separator/>
      </w:r>
    </w:p>
  </w:footnote>
  <w:footnote w:type="continuationSeparator" w:id="0">
    <w:p w14:paraId="3E857046" w14:textId="77777777" w:rsidR="0061138A" w:rsidRDefault="0061138A" w:rsidP="005468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40"/>
    <w:rsid w:val="0000726D"/>
    <w:rsid w:val="0001453C"/>
    <w:rsid w:val="0001584F"/>
    <w:rsid w:val="00026117"/>
    <w:rsid w:val="0003391F"/>
    <w:rsid w:val="00037188"/>
    <w:rsid w:val="000400F7"/>
    <w:rsid w:val="0005384F"/>
    <w:rsid w:val="000657CC"/>
    <w:rsid w:val="0007652B"/>
    <w:rsid w:val="00091494"/>
    <w:rsid w:val="00093D26"/>
    <w:rsid w:val="0009499B"/>
    <w:rsid w:val="000A7B61"/>
    <w:rsid w:val="000B2091"/>
    <w:rsid w:val="000B2F5D"/>
    <w:rsid w:val="000D63F8"/>
    <w:rsid w:val="000E7973"/>
    <w:rsid w:val="000F0B16"/>
    <w:rsid w:val="00100598"/>
    <w:rsid w:val="001029EE"/>
    <w:rsid w:val="00102F63"/>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07740"/>
    <w:rsid w:val="00220F37"/>
    <w:rsid w:val="00233A2D"/>
    <w:rsid w:val="00241BD6"/>
    <w:rsid w:val="00276E95"/>
    <w:rsid w:val="0028658E"/>
    <w:rsid w:val="002C447F"/>
    <w:rsid w:val="002D0487"/>
    <w:rsid w:val="002D2F3D"/>
    <w:rsid w:val="002E5FB3"/>
    <w:rsid w:val="002E67E0"/>
    <w:rsid w:val="002F3283"/>
    <w:rsid w:val="00304858"/>
    <w:rsid w:val="0031134A"/>
    <w:rsid w:val="003157EF"/>
    <w:rsid w:val="003215A7"/>
    <w:rsid w:val="003221D8"/>
    <w:rsid w:val="003315F6"/>
    <w:rsid w:val="0033564B"/>
    <w:rsid w:val="00346278"/>
    <w:rsid w:val="0036065D"/>
    <w:rsid w:val="00362859"/>
    <w:rsid w:val="0036314D"/>
    <w:rsid w:val="003939A2"/>
    <w:rsid w:val="00394436"/>
    <w:rsid w:val="003A00DC"/>
    <w:rsid w:val="003A2D44"/>
    <w:rsid w:val="003C2A5A"/>
    <w:rsid w:val="003C4F3F"/>
    <w:rsid w:val="003C55FB"/>
    <w:rsid w:val="003C7565"/>
    <w:rsid w:val="003F2E81"/>
    <w:rsid w:val="003F4832"/>
    <w:rsid w:val="003F6454"/>
    <w:rsid w:val="004027ED"/>
    <w:rsid w:val="00452160"/>
    <w:rsid w:val="00453B21"/>
    <w:rsid w:val="004624D2"/>
    <w:rsid w:val="00481426"/>
    <w:rsid w:val="00485211"/>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6809"/>
    <w:rsid w:val="00547AE3"/>
    <w:rsid w:val="00550306"/>
    <w:rsid w:val="0056063D"/>
    <w:rsid w:val="00591896"/>
    <w:rsid w:val="005A19B3"/>
    <w:rsid w:val="005A2745"/>
    <w:rsid w:val="005B404C"/>
    <w:rsid w:val="005D070D"/>
    <w:rsid w:val="005D6676"/>
    <w:rsid w:val="005E010A"/>
    <w:rsid w:val="005E2F7E"/>
    <w:rsid w:val="005E5AEA"/>
    <w:rsid w:val="00610A52"/>
    <w:rsid w:val="0061138A"/>
    <w:rsid w:val="0061651E"/>
    <w:rsid w:val="00620AE2"/>
    <w:rsid w:val="00622E35"/>
    <w:rsid w:val="00624C40"/>
    <w:rsid w:val="00643847"/>
    <w:rsid w:val="006447F7"/>
    <w:rsid w:val="00652930"/>
    <w:rsid w:val="0065390D"/>
    <w:rsid w:val="006613F0"/>
    <w:rsid w:val="0066701F"/>
    <w:rsid w:val="00672567"/>
    <w:rsid w:val="00672A44"/>
    <w:rsid w:val="006859C5"/>
    <w:rsid w:val="00685D4D"/>
    <w:rsid w:val="00691666"/>
    <w:rsid w:val="006925CF"/>
    <w:rsid w:val="006A050F"/>
    <w:rsid w:val="006A32D2"/>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E439C"/>
    <w:rsid w:val="007F5194"/>
    <w:rsid w:val="00800A0B"/>
    <w:rsid w:val="0080739B"/>
    <w:rsid w:val="0082032D"/>
    <w:rsid w:val="00821192"/>
    <w:rsid w:val="00823634"/>
    <w:rsid w:val="00830A34"/>
    <w:rsid w:val="008346D7"/>
    <w:rsid w:val="00836DBC"/>
    <w:rsid w:val="0084520E"/>
    <w:rsid w:val="008473B6"/>
    <w:rsid w:val="008560EE"/>
    <w:rsid w:val="00874AC0"/>
    <w:rsid w:val="00883307"/>
    <w:rsid w:val="00890960"/>
    <w:rsid w:val="008A529F"/>
    <w:rsid w:val="008B1005"/>
    <w:rsid w:val="008B787F"/>
    <w:rsid w:val="008D5197"/>
    <w:rsid w:val="008D52DE"/>
    <w:rsid w:val="008D78E3"/>
    <w:rsid w:val="008E1C0A"/>
    <w:rsid w:val="008E4671"/>
    <w:rsid w:val="00904B41"/>
    <w:rsid w:val="00911AED"/>
    <w:rsid w:val="00917967"/>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8FD"/>
    <w:rsid w:val="00B13918"/>
    <w:rsid w:val="00B339EA"/>
    <w:rsid w:val="00B36BE5"/>
    <w:rsid w:val="00B4794F"/>
    <w:rsid w:val="00B517F1"/>
    <w:rsid w:val="00B536BD"/>
    <w:rsid w:val="00B55410"/>
    <w:rsid w:val="00B55C14"/>
    <w:rsid w:val="00B63A7F"/>
    <w:rsid w:val="00B650FE"/>
    <w:rsid w:val="00B651F1"/>
    <w:rsid w:val="00B66E6D"/>
    <w:rsid w:val="00B769DA"/>
    <w:rsid w:val="00B80C9C"/>
    <w:rsid w:val="00B84333"/>
    <w:rsid w:val="00B85466"/>
    <w:rsid w:val="00B9648E"/>
    <w:rsid w:val="00BA22BF"/>
    <w:rsid w:val="00BA5386"/>
    <w:rsid w:val="00BB65FA"/>
    <w:rsid w:val="00BC1E45"/>
    <w:rsid w:val="00BC1F8D"/>
    <w:rsid w:val="00BC407F"/>
    <w:rsid w:val="00BC6E44"/>
    <w:rsid w:val="00BD7F05"/>
    <w:rsid w:val="00BE65CA"/>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54140"/>
    <w:rsid w:val="00D61739"/>
    <w:rsid w:val="00D623D3"/>
    <w:rsid w:val="00D657A2"/>
    <w:rsid w:val="00D66C99"/>
    <w:rsid w:val="00D70E5E"/>
    <w:rsid w:val="00D83FDB"/>
    <w:rsid w:val="00D84928"/>
    <w:rsid w:val="00D93A1F"/>
    <w:rsid w:val="00D93BF4"/>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E464B"/>
    <w:rsid w:val="00EE6C6B"/>
    <w:rsid w:val="00EF4932"/>
    <w:rsid w:val="00F04A58"/>
    <w:rsid w:val="00F138C3"/>
    <w:rsid w:val="00F14F9B"/>
    <w:rsid w:val="00F20677"/>
    <w:rsid w:val="00F5701D"/>
    <w:rsid w:val="00F6280E"/>
    <w:rsid w:val="00F640F9"/>
    <w:rsid w:val="00F7572D"/>
    <w:rsid w:val="00F76BAE"/>
    <w:rsid w:val="00F76BCE"/>
    <w:rsid w:val="00F80171"/>
    <w:rsid w:val="00F8316E"/>
    <w:rsid w:val="00F848A6"/>
    <w:rsid w:val="00FA0C8F"/>
    <w:rsid w:val="00FA5B13"/>
    <w:rsid w:val="00FA7BF2"/>
    <w:rsid w:val="00FB0C63"/>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DA981"/>
  <w15:chartTrackingRefBased/>
  <w15:docId w15:val="{038E701E-8562-4210-A824-186C67EB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809"/>
    <w:pPr>
      <w:tabs>
        <w:tab w:val="center" w:pos="4819"/>
        <w:tab w:val="right" w:pos="9638"/>
      </w:tabs>
    </w:pPr>
  </w:style>
  <w:style w:type="character" w:customStyle="1" w:styleId="HeaderChar">
    <w:name w:val="Header Char"/>
    <w:basedOn w:val="DefaultParagraphFont"/>
    <w:link w:val="Header"/>
    <w:uiPriority w:val="99"/>
    <w:rsid w:val="00546809"/>
    <w:rPr>
      <w:lang w:eastAsia="en-US"/>
    </w:rPr>
  </w:style>
  <w:style w:type="paragraph" w:styleId="Footer">
    <w:name w:val="footer"/>
    <w:basedOn w:val="Normal"/>
    <w:link w:val="FooterChar"/>
    <w:uiPriority w:val="99"/>
    <w:unhideWhenUsed/>
    <w:rsid w:val="00546809"/>
    <w:pPr>
      <w:tabs>
        <w:tab w:val="center" w:pos="4819"/>
        <w:tab w:val="right" w:pos="9638"/>
      </w:tabs>
    </w:pPr>
  </w:style>
  <w:style w:type="character" w:customStyle="1" w:styleId="FooterChar">
    <w:name w:val="Footer Char"/>
    <w:basedOn w:val="DefaultParagraphFont"/>
    <w:link w:val="Footer"/>
    <w:uiPriority w:val="99"/>
    <w:rsid w:val="0054680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6333</Words>
  <Characters>3611</Characters>
  <Application>Microsoft Office Word</Application>
  <DocSecurity>0</DocSecurity>
  <Lines>30</Lines>
  <Paragraphs>19</Paragraphs>
  <ScaleCrop>false</ScaleCrop>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8</cp:revision>
  <dcterms:created xsi:type="dcterms:W3CDTF">2024-01-15T13:25:00Z</dcterms:created>
  <dcterms:modified xsi:type="dcterms:W3CDTF">2024-01-15T13:37:00Z</dcterms:modified>
</cp:coreProperties>
</file>