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E3C1" w14:textId="60828E41" w:rsidR="0018473C" w:rsidRPr="00DC6934" w:rsidRDefault="005C09FF">
      <w:pPr>
        <w:rPr>
          <w:sz w:val="24"/>
          <w:szCs w:val="24"/>
        </w:rPr>
      </w:pPr>
      <w:r w:rsidRPr="005C09FF">
        <w:rPr>
          <w:sz w:val="24"/>
          <w:szCs w:val="24"/>
        </w:rPr>
        <w:t>Šis išradimas atskleidžia diagnostinį kriterijų DC, leidžiantį greitai numatyti ūminio pankreatito sunkumo eigą pacientams pirmosiomis ligos dienomis (1, 2 arba 3 dieną). Ankstyvos prognozės esmė yra apskaičiuota skaitinė diagnostinio kriterijaus DC vertė, parodanti, ar pacientui gresia sunki ūminio pankreatito eiga</w:t>
      </w:r>
      <w:r>
        <w:rPr>
          <w:sz w:val="24"/>
          <w:szCs w:val="24"/>
        </w:rPr>
        <w:t xml:space="preserve">, </w:t>
      </w:r>
      <w:r w:rsidRPr="005C09FF">
        <w:rPr>
          <w:sz w:val="24"/>
          <w:szCs w:val="24"/>
        </w:rPr>
        <w:t xml:space="preserve">turinti ženklią mirtinos baigties tikimybę. Diagnostinis kriterijus DC yra šlapimo karbamido </w:t>
      </w:r>
      <w:proofErr w:type="spellStart"/>
      <w:r w:rsidRPr="00B56D2E">
        <w:rPr>
          <w:sz w:val="24"/>
          <w:szCs w:val="24"/>
        </w:rPr>
        <w:t>C</w:t>
      </w:r>
      <w:r w:rsidRPr="005C09FF">
        <w:rPr>
          <w:sz w:val="24"/>
          <w:szCs w:val="24"/>
          <w:vertAlign w:val="subscript"/>
        </w:rPr>
        <w:t>urine</w:t>
      </w:r>
      <w:proofErr w:type="spellEnd"/>
      <w:r w:rsidRPr="005C09FF">
        <w:rPr>
          <w:sz w:val="24"/>
          <w:szCs w:val="24"/>
          <w:vertAlign w:val="subscript"/>
        </w:rPr>
        <w:t xml:space="preserve"> </w:t>
      </w:r>
      <w:proofErr w:type="spellStart"/>
      <w:r w:rsidRPr="005C09FF">
        <w:rPr>
          <w:sz w:val="24"/>
          <w:szCs w:val="24"/>
          <w:vertAlign w:val="subscript"/>
        </w:rPr>
        <w:t>urea</w:t>
      </w:r>
      <w:proofErr w:type="spellEnd"/>
      <w:r w:rsidRPr="005C09FF">
        <w:rPr>
          <w:sz w:val="24"/>
          <w:szCs w:val="24"/>
        </w:rPr>
        <w:t xml:space="preserve"> ir kraujo karbamido </w:t>
      </w:r>
      <w:proofErr w:type="spellStart"/>
      <w:r w:rsidRPr="005C09FF">
        <w:rPr>
          <w:sz w:val="24"/>
          <w:szCs w:val="24"/>
        </w:rPr>
        <w:t>C</w:t>
      </w:r>
      <w:r w:rsidRPr="005C09FF">
        <w:rPr>
          <w:sz w:val="24"/>
          <w:szCs w:val="24"/>
          <w:vertAlign w:val="subscript"/>
        </w:rPr>
        <w:t>serum</w:t>
      </w:r>
      <w:proofErr w:type="spellEnd"/>
      <w:r w:rsidRPr="005C09FF">
        <w:rPr>
          <w:sz w:val="24"/>
          <w:szCs w:val="24"/>
          <w:vertAlign w:val="subscript"/>
        </w:rPr>
        <w:t xml:space="preserve"> </w:t>
      </w:r>
      <w:proofErr w:type="spellStart"/>
      <w:r w:rsidRPr="005C09FF">
        <w:rPr>
          <w:sz w:val="24"/>
          <w:szCs w:val="24"/>
          <w:vertAlign w:val="subscript"/>
        </w:rPr>
        <w:t>urea</w:t>
      </w:r>
      <w:proofErr w:type="spellEnd"/>
      <w:r w:rsidRPr="005C09FF">
        <w:rPr>
          <w:sz w:val="24"/>
          <w:szCs w:val="24"/>
        </w:rPr>
        <w:t xml:space="preserve"> santykio vertė. Jeigu šis diagnostinio kriterijaus DC santykis yra reikšmių intervale nuo 60 iki 15, tokiu atveju, prognozuojama lengva ar vidutinio sunkumo ūminio pankreatito eiga. Jeigu DC santykio reikšmė yra gauta mažesnė nei 15, tuomet tokiam pacientui prognozuojama ūminio pankreatito sunki arba net mirtina baigtis. Šis diagnostinis kriterijus DC – tai greita ir paprasta priemonė, medikams padedanti ūminio pankreatito ankstyvoje stadijoje nustatyti tuos pacientus, kuriems gresia sunki eiga ar mirtina baigtis, ir atitinkamai parinkti tokiam ūminio pankreatito atvejui individualią gydymo taktiką.</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5C09FF"/>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09FF"/>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56D2E"/>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0E3B4"/>
  <w15:chartTrackingRefBased/>
  <w15:docId w15:val="{0F2F77C2-30EC-45F8-969B-F8BE10BE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677</Words>
  <Characters>386</Characters>
  <Application>Microsoft Office Word</Application>
  <DocSecurity>0</DocSecurity>
  <Lines>3</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2023-11-17T07:01:00Z</dcterms:created>
  <dcterms:modified xsi:type="dcterms:W3CDTF">2023-11-17T07:10:00Z</dcterms:modified>
</cp:coreProperties>
</file>