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2EA5" w14:textId="77777777" w:rsidR="005B2A84" w:rsidRPr="005B2A84" w:rsidRDefault="005B2A84" w:rsidP="005B2A8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5B2A84">
        <w:rPr>
          <w:rFonts w:ascii="Helvetica" w:hAnsi="Helvetica" w:cs="Helvetica"/>
          <w:sz w:val="20"/>
          <w:szCs w:val="24"/>
        </w:rPr>
        <w:t xml:space="preserve">Išradimas susijęs su elektrinio lanko terminės plazmos generatorių (PG) sritimi ir yra skirtas plazminio atliekų ir pavojingų medžiagų apdorojimo sistemoms. (PG) korpusas (1) susideda iš šešių nerūdijančio plieno, </w:t>
      </w:r>
      <w:proofErr w:type="spellStart"/>
      <w:r w:rsidRPr="005B2A84">
        <w:rPr>
          <w:rFonts w:ascii="Helvetica" w:hAnsi="Helvetica" w:cs="Helvetica"/>
          <w:sz w:val="20"/>
          <w:szCs w:val="24"/>
        </w:rPr>
        <w:t>koaksialiai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išdėstytų, vienas nuo kito izoliuotų, kintamo skerspjūvio cilindrinių vamzdžių ir antgalio (2), kurie padengti </w:t>
      </w:r>
      <w:proofErr w:type="spellStart"/>
      <w:r w:rsidRPr="005B2A84">
        <w:rPr>
          <w:rFonts w:ascii="Helvetica" w:hAnsi="Helvetica" w:cs="Helvetica"/>
          <w:sz w:val="20"/>
          <w:szCs w:val="24"/>
        </w:rPr>
        <w:t>aukštatemperatūrine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aliuminio oksido izoliacine apsaugine danga (3), katodo mazgas sumontuotas korpuso (1) viduje su laikikliu (4), kurio centre įpresuotas </w:t>
      </w:r>
      <w:proofErr w:type="spellStart"/>
      <w:r w:rsidRPr="005B2A84">
        <w:rPr>
          <w:rFonts w:ascii="Helvetica" w:hAnsi="Helvetica" w:cs="Helvetica"/>
          <w:sz w:val="20"/>
          <w:szCs w:val="24"/>
        </w:rPr>
        <w:t>hafnio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emiteris (5), anodo mazgas, susidedantis iš </w:t>
      </w:r>
      <w:proofErr w:type="spellStart"/>
      <w:r w:rsidRPr="005B2A84">
        <w:rPr>
          <w:rFonts w:ascii="Helvetica" w:hAnsi="Helvetica" w:cs="Helvetica"/>
          <w:sz w:val="20"/>
          <w:szCs w:val="24"/>
        </w:rPr>
        <w:t>grafitinės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plokštės su skysto metalo vonia. Korpuso (1) aušinimo sistema sudaryta iš plonasienių nerūdijančio plieno vamzdelių, įleistų į korpusą (1), į kuriuos aušinimo skystis paduodamas iš aušinimo skysčio tiekimo kanalų (13), (14), (15) ir nuvedamas (17), (18), (21) kanalais, o antgalio (2) aušinimui, skystis paduodamas išfrezuotu kanalu (19). </w:t>
      </w:r>
      <w:proofErr w:type="spellStart"/>
      <w:r w:rsidRPr="005B2A84">
        <w:rPr>
          <w:rFonts w:ascii="Helvetica" w:hAnsi="Helvetica" w:cs="Helvetica"/>
          <w:sz w:val="20"/>
          <w:szCs w:val="24"/>
        </w:rPr>
        <w:t>Grafitinės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plokštės (25) su skysto metalo vonia, paviršiuje, ant skysto metalo ar elektrai laidžios keramikos lydalo, suformuota judanti </w:t>
      </w:r>
      <w:proofErr w:type="spellStart"/>
      <w:r w:rsidRPr="005B2A84">
        <w:rPr>
          <w:rFonts w:ascii="Helvetica" w:hAnsi="Helvetica" w:cs="Helvetica"/>
          <w:sz w:val="20"/>
          <w:szCs w:val="24"/>
        </w:rPr>
        <w:t>anodinė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dėmė. Elektros lanko ilgis tarp katodo ir anodo kintamas ir reguliuojamas pozicionavimo įrenginio pagalba. Plazmą sudarančios dujos, yra tiekiamos katodo emiterio zonoje, o </w:t>
      </w:r>
      <w:proofErr w:type="spellStart"/>
      <w:r w:rsidRPr="005B2A84">
        <w:rPr>
          <w:rFonts w:ascii="Helvetica" w:hAnsi="Helvetica" w:cs="Helvetica"/>
          <w:sz w:val="20"/>
          <w:szCs w:val="24"/>
        </w:rPr>
        <w:t>aukštatemperatūrinė</w:t>
      </w:r>
      <w:proofErr w:type="spellEnd"/>
      <w:r w:rsidRPr="005B2A84">
        <w:rPr>
          <w:rFonts w:ascii="Helvetica" w:hAnsi="Helvetica" w:cs="Helvetica"/>
          <w:sz w:val="20"/>
          <w:szCs w:val="24"/>
        </w:rPr>
        <w:t xml:space="preserve"> aliuminio oksido izoliacinė danga (3), esant atitinkamai komponentų sudėčiai, susideda iš aliuminio ir (arba) titano arba aliuminio ir (arba) cirkonio oksido sluoksnio.</w:t>
      </w:r>
    </w:p>
    <w:p w14:paraId="4827C246" w14:textId="77777777" w:rsidR="0018473C" w:rsidRPr="005B2A84" w:rsidRDefault="0018473C" w:rsidP="005B2A84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sectPr w:rsidR="0018473C" w:rsidRPr="005B2A84" w:rsidSect="005B2A8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CBB4" w14:textId="77777777" w:rsidR="005B2A84" w:rsidRDefault="005B2A84" w:rsidP="005B2A84">
      <w:pPr>
        <w:spacing w:after="0" w:line="240" w:lineRule="auto"/>
      </w:pPr>
      <w:r>
        <w:separator/>
      </w:r>
    </w:p>
  </w:endnote>
  <w:endnote w:type="continuationSeparator" w:id="0">
    <w:p w14:paraId="4F0EC085" w14:textId="77777777" w:rsidR="005B2A84" w:rsidRDefault="005B2A84" w:rsidP="005B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E136" w14:textId="77777777" w:rsidR="005B2A84" w:rsidRDefault="005B2A84" w:rsidP="005B2A84">
      <w:pPr>
        <w:spacing w:after="0" w:line="240" w:lineRule="auto"/>
      </w:pPr>
      <w:r>
        <w:separator/>
      </w:r>
    </w:p>
  </w:footnote>
  <w:footnote w:type="continuationSeparator" w:id="0">
    <w:p w14:paraId="671676DF" w14:textId="77777777" w:rsidR="005B2A84" w:rsidRDefault="005B2A84" w:rsidP="005B2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8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B2A84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4297"/>
  <w15:chartTrackingRefBased/>
  <w15:docId w15:val="{65BA221B-799E-4A55-82CD-138E1966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A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A84"/>
  </w:style>
  <w:style w:type="paragraph" w:styleId="Footer">
    <w:name w:val="footer"/>
    <w:basedOn w:val="Normal"/>
    <w:link w:val="FooterChar"/>
    <w:uiPriority w:val="99"/>
    <w:unhideWhenUsed/>
    <w:rsid w:val="005B2A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1220</Characters>
  <Application>Microsoft Office Word</Application>
  <DocSecurity>0</DocSecurity>
  <Lines>14</Lines>
  <Paragraphs>1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2024-01-18T14:19:00Z</dcterms:created>
  <dcterms:modified xsi:type="dcterms:W3CDTF">2024-01-18T14:20:00Z</dcterms:modified>
</cp:coreProperties>
</file>