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DAD15" w14:textId="094F3642" w:rsidR="0018473C" w:rsidRPr="00071BD3" w:rsidRDefault="00071BD3" w:rsidP="00071BD3">
      <w:pPr>
        <w:spacing w:after="0" w:line="360" w:lineRule="auto"/>
        <w:jc w:val="both"/>
        <w:rPr>
          <w:rFonts w:ascii="Helvetica" w:hAnsi="Helvetica"/>
          <w:sz w:val="20"/>
        </w:rPr>
      </w:pPr>
      <w:r w:rsidRPr="00071BD3">
        <w:rPr>
          <w:rFonts w:ascii="Helvetica" w:hAnsi="Helvetica"/>
          <w:sz w:val="20"/>
        </w:rPr>
        <w:t>Išradimas priskiriamas medicinos sričiai yra susijęs su fiksavimo įtaisu skirtu paciento galvos imobilizavimui, su gydymo įranga</w:t>
      </w:r>
      <w:r w:rsidRPr="00071BD3">
        <w:rPr>
          <w:rFonts w:ascii="Helvetica" w:hAnsi="Helvetica"/>
          <w:sz w:val="20"/>
        </w:rPr>
        <w:t xml:space="preserve"> </w:t>
      </w:r>
      <w:r w:rsidRPr="00071BD3">
        <w:rPr>
          <w:rFonts w:ascii="Helvetica" w:hAnsi="Helvetica"/>
          <w:sz w:val="20"/>
        </w:rPr>
        <w:t xml:space="preserve">arba medicinos prietaisu vykdant gydymo procedūras galvos srityje. </w:t>
      </w:r>
      <w:proofErr w:type="spellStart"/>
      <w:r w:rsidRPr="00071BD3">
        <w:rPr>
          <w:rFonts w:ascii="Helvetica" w:hAnsi="Helvetica"/>
          <w:sz w:val="20"/>
        </w:rPr>
        <w:t>Stereotaktinio</w:t>
      </w:r>
      <w:proofErr w:type="spellEnd"/>
      <w:r w:rsidRPr="00071BD3">
        <w:rPr>
          <w:rFonts w:ascii="Helvetica" w:hAnsi="Helvetica"/>
          <w:sz w:val="20"/>
        </w:rPr>
        <w:t xml:space="preserve"> rėmo pozicionavimo sistema, apimanti stereoskopinio rėmo tvirtinimo prie žmogaus galvos minkštas pripučiamas silikonines kontaktines pagalvėles, tvirtinamas prie stereoskopinio rėmo priekinės pusės ir galinės pusės vidinės dalies, kurios per lanksčius vamzdelius (</w:t>
      </w:r>
      <w:proofErr w:type="spellStart"/>
      <w:r w:rsidRPr="00071BD3">
        <w:rPr>
          <w:rFonts w:ascii="Helvetica" w:hAnsi="Helvetica"/>
          <w:sz w:val="20"/>
        </w:rPr>
        <w:t>šlangutes</w:t>
      </w:r>
      <w:proofErr w:type="spellEnd"/>
      <w:r w:rsidRPr="00071BD3">
        <w:rPr>
          <w:rFonts w:ascii="Helvetica" w:hAnsi="Helvetica"/>
          <w:sz w:val="20"/>
        </w:rPr>
        <w:t xml:space="preserve">) sujungtos su rankinėmis oro padavimo pompomis. Oro padavimą į pagalvėles galima reguliuoti per </w:t>
      </w:r>
      <w:proofErr w:type="spellStart"/>
      <w:r w:rsidRPr="00071BD3">
        <w:rPr>
          <w:rFonts w:ascii="Helvetica" w:hAnsi="Helvetica"/>
          <w:sz w:val="20"/>
        </w:rPr>
        <w:t>vožtuvėlius</w:t>
      </w:r>
      <w:proofErr w:type="spellEnd"/>
      <w:r w:rsidRPr="00071BD3">
        <w:rPr>
          <w:rFonts w:ascii="Helvetica" w:hAnsi="Helvetica"/>
          <w:sz w:val="20"/>
        </w:rPr>
        <w:t>. Rėmo padėties fiksavimas žmogaus (paciento) galvos atžvilgiu atliekamas rankiniu būdu, paduodant suspaustą orą į minkštas pripučiamas kontaktines pagalvėles, priklausomai nuo gydymo ar operacijos pobūdžio.</w:t>
      </w:r>
    </w:p>
    <w:sectPr w:rsidR="0018473C" w:rsidRPr="00071BD3" w:rsidSect="00071BD3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6937B" w14:textId="77777777" w:rsidR="00D715F5" w:rsidRDefault="00D715F5" w:rsidP="00071BD3">
      <w:pPr>
        <w:spacing w:after="0" w:line="240" w:lineRule="auto"/>
      </w:pPr>
      <w:r>
        <w:separator/>
      </w:r>
    </w:p>
  </w:endnote>
  <w:endnote w:type="continuationSeparator" w:id="0">
    <w:p w14:paraId="495868BE" w14:textId="77777777" w:rsidR="00D715F5" w:rsidRDefault="00D715F5" w:rsidP="0007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7FDE0" w14:textId="77777777" w:rsidR="00D715F5" w:rsidRDefault="00D715F5" w:rsidP="00071BD3">
      <w:pPr>
        <w:spacing w:after="0" w:line="240" w:lineRule="auto"/>
      </w:pPr>
      <w:r>
        <w:separator/>
      </w:r>
    </w:p>
  </w:footnote>
  <w:footnote w:type="continuationSeparator" w:id="0">
    <w:p w14:paraId="5149E7E3" w14:textId="77777777" w:rsidR="00D715F5" w:rsidRDefault="00D715F5" w:rsidP="00071B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D3"/>
    <w:rsid w:val="0000726D"/>
    <w:rsid w:val="000657CC"/>
    <w:rsid w:val="00071BD3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CF1B95"/>
    <w:rsid w:val="00D47BE4"/>
    <w:rsid w:val="00D61739"/>
    <w:rsid w:val="00D715F5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9CE5D"/>
  <w15:chartTrackingRefBased/>
  <w15:docId w15:val="{A9470E1F-210F-4151-9FEC-0B270BAD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BD3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BD3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BD3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BD3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BD3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BD3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BD3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BD3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BD3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B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B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B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BD3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BD3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BD3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BD3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BD3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BD3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71BD3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BD3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BD3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071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BD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B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BD3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71BD3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1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BD3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1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BD3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707</Characters>
  <Application>Microsoft Office Word</Application>
  <DocSecurity>0</DocSecurity>
  <Lines>8</Lines>
  <Paragraphs>2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2024-06-12T08:56:00Z</dcterms:created>
  <dcterms:modified xsi:type="dcterms:W3CDTF">2024-06-12T08:57:00Z</dcterms:modified>
</cp:coreProperties>
</file>