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0A082" w14:textId="3023B878" w:rsidR="0018473C" w:rsidRPr="00DB0A8F" w:rsidRDefault="00DB0A8F" w:rsidP="00DB0A8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B0A8F">
        <w:rPr>
          <w:rFonts w:ascii="Helvetica" w:hAnsi="Helvetica"/>
          <w:szCs w:val="24"/>
        </w:rPr>
        <w:t xml:space="preserve">1. </w:t>
      </w:r>
      <w:r w:rsidR="00242119" w:rsidRPr="00DB0A8F">
        <w:rPr>
          <w:rFonts w:ascii="Helvetica" w:hAnsi="Helvetica"/>
          <w:szCs w:val="24"/>
        </w:rPr>
        <w:t>Kanalizacijos vamzdžių valymo būdas, apimantis organinių medžiagų skaidymą naudojant vandenyje tirpias šarmines medžiagas,</w:t>
      </w:r>
      <w:r w:rsidRPr="00DB0A8F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 xml:space="preserve"> </w:t>
      </w:r>
      <w:r w:rsidRPr="00DB0A8F">
        <w:rPr>
          <w:rFonts w:ascii="Helvetica" w:hAnsi="Helvetica"/>
          <w:szCs w:val="24"/>
        </w:rPr>
        <w:t>b e s i s k i r i a n t i s</w:t>
      </w:r>
      <w:r>
        <w:rPr>
          <w:rFonts w:ascii="Helvetica" w:hAnsi="Helvetica"/>
          <w:szCs w:val="24"/>
        </w:rPr>
        <w:t xml:space="preserve"> </w:t>
      </w:r>
      <w:r w:rsidRPr="00DB0A8F">
        <w:rPr>
          <w:rFonts w:ascii="Helvetica" w:hAnsi="Helvetica"/>
          <w:szCs w:val="24"/>
        </w:rPr>
        <w:t xml:space="preserve"> </w:t>
      </w:r>
      <w:r w:rsidR="00242119" w:rsidRPr="00DB0A8F">
        <w:rPr>
          <w:rFonts w:ascii="Helvetica" w:hAnsi="Helvetica"/>
          <w:szCs w:val="24"/>
        </w:rPr>
        <w:t>tuo, kad, kaip vandenyje (H</w:t>
      </w:r>
      <w:r w:rsidR="00242119" w:rsidRPr="00DB0A8F">
        <w:rPr>
          <w:rFonts w:ascii="Helvetica" w:hAnsi="Helvetica"/>
          <w:szCs w:val="24"/>
          <w:vertAlign w:val="subscript"/>
        </w:rPr>
        <w:t>2</w:t>
      </w:r>
      <w:r w:rsidR="00242119" w:rsidRPr="00DB0A8F">
        <w:rPr>
          <w:rFonts w:ascii="Helvetica" w:hAnsi="Helvetica"/>
          <w:szCs w:val="24"/>
        </w:rPr>
        <w:t>O) tirpią šarminę medžiagą, naudoja granuliuotą natrio hidroksidą (NaOH), kurio atitinkamą kiekį, prieš pradedant kanalizacijos vamzdžio valymo procesą supila į kanalizacijos vamzdžio nutekėjimo angą, pripiltą karšto vandens (H</w:t>
      </w:r>
      <w:r w:rsidR="00242119" w:rsidRPr="00DB0A8F">
        <w:rPr>
          <w:rFonts w:ascii="Helvetica" w:hAnsi="Helvetica"/>
          <w:szCs w:val="24"/>
          <w:vertAlign w:val="subscript"/>
        </w:rPr>
        <w:t>2</w:t>
      </w:r>
      <w:r w:rsidR="00242119" w:rsidRPr="00DB0A8F">
        <w:rPr>
          <w:rFonts w:ascii="Helvetica" w:hAnsi="Helvetica"/>
          <w:szCs w:val="24"/>
        </w:rPr>
        <w:t>O) (pakaitinto iki 90-100</w:t>
      </w:r>
      <w:r w:rsidR="00B33A79">
        <w:rPr>
          <w:rFonts w:ascii="Helvetica" w:hAnsi="Helvetica"/>
          <w:szCs w:val="24"/>
        </w:rPr>
        <w:t xml:space="preserve"> </w:t>
      </w:r>
      <w:r w:rsidR="00500960">
        <w:rPr>
          <w:rFonts w:ascii="Helvetica" w:hAnsi="Helvetica" w:cs="Helvetica"/>
          <w:szCs w:val="24"/>
        </w:rPr>
        <w:t>˚</w:t>
      </w:r>
      <w:r w:rsidR="00242119" w:rsidRPr="00DB0A8F">
        <w:rPr>
          <w:rFonts w:ascii="Helvetica" w:hAnsi="Helvetica"/>
          <w:szCs w:val="24"/>
        </w:rPr>
        <w:t xml:space="preserve">C), o suskaidytas organines nuosėdas kanalizacijos vamzdyje pašalina nupilant jas vandeniu. </w:t>
      </w:r>
    </w:p>
    <w:p w14:paraId="5048215A" w14:textId="77777777" w:rsidR="00DB0A8F" w:rsidRPr="00DB0A8F" w:rsidRDefault="00DB0A8F" w:rsidP="00DB0A8F">
      <w:pPr>
        <w:pStyle w:val="Sraopastraipa"/>
        <w:spacing w:line="360" w:lineRule="auto"/>
        <w:ind w:left="0"/>
        <w:jc w:val="both"/>
        <w:rPr>
          <w:rFonts w:ascii="Helvetica" w:hAnsi="Helvetica"/>
          <w:szCs w:val="24"/>
        </w:rPr>
      </w:pPr>
    </w:p>
    <w:p w14:paraId="77D3C8FB" w14:textId="756130F4" w:rsidR="00242119" w:rsidRPr="00DB0A8F" w:rsidRDefault="00DB0A8F" w:rsidP="00DB0A8F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DB0A8F">
        <w:rPr>
          <w:rFonts w:ascii="Helvetica" w:hAnsi="Helvetica"/>
          <w:szCs w:val="24"/>
        </w:rPr>
        <w:t xml:space="preserve">2. </w:t>
      </w:r>
      <w:r w:rsidR="00242119" w:rsidRPr="00DB0A8F">
        <w:rPr>
          <w:rFonts w:ascii="Helvetica" w:hAnsi="Helvetica"/>
          <w:szCs w:val="24"/>
        </w:rPr>
        <w:t>Kanalizacijos vamzdžių atkimšimo</w:t>
      </w:r>
      <w:r w:rsidRPr="00DB0A8F">
        <w:rPr>
          <w:rFonts w:ascii="Helvetica" w:hAnsi="Helvetica"/>
          <w:szCs w:val="24"/>
        </w:rPr>
        <w:t xml:space="preserve"> būdas pagal 1 punktą</w:t>
      </w:r>
      <w:r>
        <w:rPr>
          <w:rFonts w:ascii="Helvetica" w:hAnsi="Helvetica"/>
          <w:szCs w:val="24"/>
        </w:rPr>
        <w:t xml:space="preserve"> </w:t>
      </w:r>
      <w:r w:rsidRPr="00DB0A8F">
        <w:rPr>
          <w:rFonts w:ascii="Helvetica" w:hAnsi="Helvetica"/>
          <w:szCs w:val="24"/>
        </w:rPr>
        <w:t xml:space="preserve"> b e s i s k i r i a n t i s</w:t>
      </w:r>
      <w:r>
        <w:rPr>
          <w:rFonts w:ascii="Helvetica" w:hAnsi="Helvetica"/>
          <w:szCs w:val="24"/>
        </w:rPr>
        <w:t xml:space="preserve"> </w:t>
      </w:r>
      <w:r w:rsidRPr="00DB0A8F">
        <w:rPr>
          <w:rFonts w:ascii="Helvetica" w:hAnsi="Helvetica"/>
          <w:szCs w:val="24"/>
        </w:rPr>
        <w:t xml:space="preserve"> tuo, kad į 0,5 – 1 l karšto vandens (H</w:t>
      </w:r>
      <w:r w:rsidRPr="00DB0A8F">
        <w:rPr>
          <w:rFonts w:ascii="Helvetica" w:hAnsi="Helvetica"/>
          <w:szCs w:val="24"/>
          <w:vertAlign w:val="subscript"/>
        </w:rPr>
        <w:t>2</w:t>
      </w:r>
      <w:r w:rsidRPr="00DB0A8F">
        <w:rPr>
          <w:rFonts w:ascii="Helvetica" w:hAnsi="Helvetica"/>
          <w:szCs w:val="24"/>
        </w:rPr>
        <w:t>O) (pakaitinto iki 90-100</w:t>
      </w:r>
      <w:r w:rsidR="00B33A79">
        <w:rPr>
          <w:rFonts w:ascii="Helvetica" w:hAnsi="Helvetica"/>
          <w:szCs w:val="24"/>
        </w:rPr>
        <w:t xml:space="preserve"> </w:t>
      </w:r>
      <w:r w:rsidR="00500960" w:rsidRPr="00500960">
        <w:rPr>
          <w:rFonts w:ascii="Helvetica" w:hAnsi="Helvetica"/>
          <w:szCs w:val="24"/>
        </w:rPr>
        <w:t>˚</w:t>
      </w:r>
      <w:r w:rsidRPr="00DB0A8F">
        <w:rPr>
          <w:rFonts w:ascii="Helvetica" w:hAnsi="Helvetica"/>
          <w:szCs w:val="24"/>
        </w:rPr>
        <w:t>C), beria 30-60 g natrio hidroksido (NaOH).</w:t>
      </w:r>
    </w:p>
    <w:sectPr w:rsidR="00242119" w:rsidRPr="00DB0A8F" w:rsidSect="00DB0A8F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AC0D5" w14:textId="77777777" w:rsidR="00DD3670" w:rsidRDefault="00DD3670" w:rsidP="00DB0A8F">
      <w:r>
        <w:separator/>
      </w:r>
    </w:p>
  </w:endnote>
  <w:endnote w:type="continuationSeparator" w:id="0">
    <w:p w14:paraId="736EF7F4" w14:textId="77777777" w:rsidR="00DD3670" w:rsidRDefault="00DD3670" w:rsidP="00DB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D330" w14:textId="77777777" w:rsidR="00DD3670" w:rsidRDefault="00DD3670" w:rsidP="00DB0A8F">
      <w:r>
        <w:separator/>
      </w:r>
    </w:p>
  </w:footnote>
  <w:footnote w:type="continuationSeparator" w:id="0">
    <w:p w14:paraId="7EB1BCF3" w14:textId="77777777" w:rsidR="00DD3670" w:rsidRDefault="00DD3670" w:rsidP="00DB0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D7C80"/>
    <w:multiLevelType w:val="hybridMultilevel"/>
    <w:tmpl w:val="4726D6E6"/>
    <w:lvl w:ilvl="0" w:tplc="15024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37E07"/>
    <w:multiLevelType w:val="hybridMultilevel"/>
    <w:tmpl w:val="0812D3D4"/>
    <w:lvl w:ilvl="0" w:tplc="03123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5CB"/>
    <w:multiLevelType w:val="hybridMultilevel"/>
    <w:tmpl w:val="849A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5ABB"/>
    <w:multiLevelType w:val="hybridMultilevel"/>
    <w:tmpl w:val="1EE49CDE"/>
    <w:lvl w:ilvl="0" w:tplc="755265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1495C99"/>
    <w:multiLevelType w:val="hybridMultilevel"/>
    <w:tmpl w:val="A3882100"/>
    <w:lvl w:ilvl="0" w:tplc="AA424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ED4914"/>
    <w:multiLevelType w:val="hybridMultilevel"/>
    <w:tmpl w:val="AFDC3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F33F6"/>
    <w:multiLevelType w:val="hybridMultilevel"/>
    <w:tmpl w:val="8DF22856"/>
    <w:lvl w:ilvl="0" w:tplc="2A7C30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6305614"/>
    <w:multiLevelType w:val="hybridMultilevel"/>
    <w:tmpl w:val="7152C62A"/>
    <w:lvl w:ilvl="0" w:tplc="B10CB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959736">
    <w:abstractNumId w:val="7"/>
  </w:num>
  <w:num w:numId="2" w16cid:durableId="859010140">
    <w:abstractNumId w:val="2"/>
  </w:num>
  <w:num w:numId="3" w16cid:durableId="98258103">
    <w:abstractNumId w:val="5"/>
  </w:num>
  <w:num w:numId="4" w16cid:durableId="720977505">
    <w:abstractNumId w:val="4"/>
  </w:num>
  <w:num w:numId="5" w16cid:durableId="547031090">
    <w:abstractNumId w:val="6"/>
  </w:num>
  <w:num w:numId="6" w16cid:durableId="1798645656">
    <w:abstractNumId w:val="3"/>
  </w:num>
  <w:num w:numId="7" w16cid:durableId="388698159">
    <w:abstractNumId w:val="1"/>
  </w:num>
  <w:num w:numId="8" w16cid:durableId="1915511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42119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42119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4D7883"/>
    <w:rsid w:val="00500960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D1556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33A79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B0A8F"/>
    <w:rsid w:val="00DC6934"/>
    <w:rsid w:val="00DD3670"/>
    <w:rsid w:val="00DE0809"/>
    <w:rsid w:val="00E33D40"/>
    <w:rsid w:val="00E468CE"/>
    <w:rsid w:val="00EB2B63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E9B6D"/>
  <w15:chartTrackingRefBased/>
  <w15:docId w15:val="{8109671F-07D0-4985-96E2-D7E9023D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21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B0A8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B0A8F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B0A8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B0A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4</cp:revision>
  <dcterms:created xsi:type="dcterms:W3CDTF">2023-10-17T08:48:00Z</dcterms:created>
  <dcterms:modified xsi:type="dcterms:W3CDTF">2024-07-29T11:44:00Z</dcterms:modified>
</cp:coreProperties>
</file>