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3DF86" w14:textId="77777777" w:rsidR="00C861F3" w:rsidRPr="00C861F3" w:rsidRDefault="00C861F3" w:rsidP="00C861F3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C861F3">
        <w:rPr>
          <w:rFonts w:ascii="Helvetica" w:hAnsi="Helvetica" w:cs="Helvetica"/>
          <w:szCs w:val="24"/>
        </w:rPr>
        <w:t xml:space="preserve">1. Medicininės paskirties audinių biologinės saugos parametrų pagerinimo būdas, sudarant </w:t>
      </w:r>
      <w:proofErr w:type="spellStart"/>
      <w:r w:rsidRPr="00C861F3">
        <w:rPr>
          <w:rFonts w:ascii="Helvetica" w:hAnsi="Helvetica" w:cs="Helvetica"/>
          <w:szCs w:val="24"/>
        </w:rPr>
        <w:t>nanoklasterius</w:t>
      </w:r>
      <w:proofErr w:type="spellEnd"/>
      <w:r w:rsidRPr="00C861F3">
        <w:rPr>
          <w:rFonts w:ascii="Helvetica" w:hAnsi="Helvetica" w:cs="Helvetica"/>
          <w:szCs w:val="24"/>
        </w:rPr>
        <w:t xml:space="preserve"> ant tekstilės pagrindo medžiagų, b e s i s k i r i a n t i s tuo, kad:</w:t>
      </w:r>
    </w:p>
    <w:p w14:paraId="4CE2F1F8" w14:textId="77777777" w:rsidR="00C861F3" w:rsidRPr="00C861F3" w:rsidRDefault="00C861F3" w:rsidP="00C861F3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C861F3">
        <w:rPr>
          <w:rFonts w:ascii="Helvetica" w:hAnsi="Helvetica" w:cs="Helvetica"/>
          <w:szCs w:val="24"/>
        </w:rPr>
        <w:t>- apdorojamas audinys (1) yra talpinamas į vakuuminę kamerą tarp dviejų katodų (2, 3), susietų su atitinkamais magnetais (5, 6);</w:t>
      </w:r>
    </w:p>
    <w:p w14:paraId="39698C37" w14:textId="77777777" w:rsidR="00C861F3" w:rsidRPr="00C861F3" w:rsidRDefault="00C861F3" w:rsidP="00C861F3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C861F3">
        <w:rPr>
          <w:rFonts w:ascii="Helvetica" w:hAnsi="Helvetica" w:cs="Helvetica"/>
          <w:szCs w:val="24"/>
        </w:rPr>
        <w:t>- į vakuuminę kamerą prileidžiama darbinių dujų (4) iki 1-10 Pa slėgio;</w:t>
      </w:r>
    </w:p>
    <w:p w14:paraId="2134DAA5" w14:textId="72E1615B" w:rsidR="00C861F3" w:rsidRPr="00C861F3" w:rsidRDefault="00C861F3" w:rsidP="00C861F3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C861F3">
        <w:rPr>
          <w:rFonts w:ascii="Helvetica" w:hAnsi="Helvetica" w:cs="Helvetica"/>
          <w:szCs w:val="24"/>
        </w:rPr>
        <w:t xml:space="preserve">- inicijuojama 120-200 W plazmos generavimo galia ir audinys (1) išlaikomas plazmoje, esant žemai temperatūrai iki 50 </w:t>
      </w:r>
      <w:r w:rsidR="003C1E7D">
        <w:rPr>
          <w:rFonts w:ascii="Helvetica" w:hAnsi="Helvetica" w:cs="Helvetica"/>
          <w:szCs w:val="24"/>
        </w:rPr>
        <w:t>º</w:t>
      </w:r>
      <w:r w:rsidRPr="00C861F3">
        <w:rPr>
          <w:rFonts w:ascii="Helvetica" w:hAnsi="Helvetica" w:cs="Helvetica"/>
          <w:szCs w:val="24"/>
        </w:rPr>
        <w:t>C, 15-180 min., išlaikant atstumą tarp audinio (1) ir katodų (2, 3) tarp 5-10 cm;</w:t>
      </w:r>
    </w:p>
    <w:p w14:paraId="03B4BC6B" w14:textId="77777777" w:rsidR="00C861F3" w:rsidRPr="00C861F3" w:rsidRDefault="00C861F3" w:rsidP="00C861F3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C861F3">
        <w:rPr>
          <w:rFonts w:ascii="Helvetica" w:hAnsi="Helvetica" w:cs="Helvetica"/>
          <w:szCs w:val="24"/>
        </w:rPr>
        <w:t xml:space="preserve">- plazmoje iš katodų (2, 3) išmušti medžiagos atomai nusėda ant audinio (1) paviršiaus, padengdami jį </w:t>
      </w:r>
      <w:proofErr w:type="spellStart"/>
      <w:r w:rsidRPr="00C861F3">
        <w:rPr>
          <w:rFonts w:ascii="Helvetica" w:hAnsi="Helvetica" w:cs="Helvetica"/>
          <w:szCs w:val="24"/>
        </w:rPr>
        <w:t>nanoklasteriais</w:t>
      </w:r>
      <w:proofErr w:type="spellEnd"/>
      <w:r w:rsidRPr="00C861F3">
        <w:rPr>
          <w:rFonts w:ascii="Helvetica" w:hAnsi="Helvetica" w:cs="Helvetica"/>
          <w:szCs w:val="24"/>
        </w:rPr>
        <w:t xml:space="preserve">, atitinkančiais naudojamus katodus (2, 3) ir darbines dujas (4). </w:t>
      </w:r>
    </w:p>
    <w:p w14:paraId="47AD0B7E" w14:textId="77777777" w:rsidR="00C861F3" w:rsidRPr="00C861F3" w:rsidRDefault="00C861F3" w:rsidP="00C861F3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549ECA92" w14:textId="77777777" w:rsidR="00C861F3" w:rsidRPr="00C861F3" w:rsidRDefault="00C861F3" w:rsidP="00C861F3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C861F3">
        <w:rPr>
          <w:rFonts w:ascii="Helvetica" w:hAnsi="Helvetica" w:cs="Helvetica"/>
          <w:szCs w:val="24"/>
        </w:rPr>
        <w:t xml:space="preserve">2. Būdas pagal 1 punktą, b e s i s k i r i a n t i s tuo, kad abu katodai (2, 3) yra pagaminti iš tos pačios medžiagos, parinktos iš grupės, susidedančios iš </w:t>
      </w:r>
      <w:proofErr w:type="spellStart"/>
      <w:r w:rsidRPr="00C861F3">
        <w:rPr>
          <w:rFonts w:ascii="Helvetica" w:hAnsi="Helvetica" w:cs="Helvetica"/>
          <w:szCs w:val="24"/>
        </w:rPr>
        <w:t>Cu</w:t>
      </w:r>
      <w:proofErr w:type="spellEnd"/>
      <w:r w:rsidRPr="00C861F3">
        <w:rPr>
          <w:rFonts w:ascii="Helvetica" w:hAnsi="Helvetica" w:cs="Helvetica"/>
          <w:szCs w:val="24"/>
        </w:rPr>
        <w:t xml:space="preserve">, </w:t>
      </w:r>
      <w:proofErr w:type="spellStart"/>
      <w:r w:rsidRPr="00C861F3">
        <w:rPr>
          <w:rFonts w:ascii="Helvetica" w:hAnsi="Helvetica" w:cs="Helvetica"/>
          <w:szCs w:val="24"/>
        </w:rPr>
        <w:t>Ag</w:t>
      </w:r>
      <w:proofErr w:type="spellEnd"/>
      <w:r w:rsidRPr="00C861F3">
        <w:rPr>
          <w:rFonts w:ascii="Helvetica" w:hAnsi="Helvetica" w:cs="Helvetica"/>
          <w:szCs w:val="24"/>
        </w:rPr>
        <w:t xml:space="preserve">, Fe, </w:t>
      </w:r>
      <w:proofErr w:type="spellStart"/>
      <w:r w:rsidRPr="00C861F3">
        <w:rPr>
          <w:rFonts w:ascii="Helvetica" w:hAnsi="Helvetica" w:cs="Helvetica"/>
          <w:szCs w:val="24"/>
        </w:rPr>
        <w:t>Zn</w:t>
      </w:r>
      <w:proofErr w:type="spellEnd"/>
      <w:r w:rsidRPr="00C861F3">
        <w:rPr>
          <w:rFonts w:ascii="Helvetica" w:hAnsi="Helvetica" w:cs="Helvetica"/>
          <w:szCs w:val="24"/>
        </w:rPr>
        <w:t>.</w:t>
      </w:r>
    </w:p>
    <w:p w14:paraId="6ACE2F29" w14:textId="77777777" w:rsidR="00C861F3" w:rsidRPr="00C861F3" w:rsidRDefault="00C861F3" w:rsidP="00C861F3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02F415DC" w14:textId="77777777" w:rsidR="00C861F3" w:rsidRPr="00C861F3" w:rsidRDefault="00C861F3" w:rsidP="00C861F3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C861F3">
        <w:rPr>
          <w:rFonts w:ascii="Helvetica" w:hAnsi="Helvetica" w:cs="Helvetica"/>
          <w:szCs w:val="24"/>
        </w:rPr>
        <w:t xml:space="preserve">3. Būdas pagal 1 ir 2 punktą, b e s i s k i r i a n t i s tuo, kad katodas (2) ir katodas (3) yra kiekvienas pagamintas iš skirtingos medžiagos, parinktos iš grupės, susidedančios iš </w:t>
      </w:r>
      <w:proofErr w:type="spellStart"/>
      <w:r w:rsidRPr="00C861F3">
        <w:rPr>
          <w:rFonts w:ascii="Helvetica" w:hAnsi="Helvetica" w:cs="Helvetica"/>
          <w:szCs w:val="24"/>
        </w:rPr>
        <w:t>Cu</w:t>
      </w:r>
      <w:proofErr w:type="spellEnd"/>
      <w:r w:rsidRPr="00C861F3">
        <w:rPr>
          <w:rFonts w:ascii="Helvetica" w:hAnsi="Helvetica" w:cs="Helvetica"/>
          <w:szCs w:val="24"/>
        </w:rPr>
        <w:t xml:space="preserve">, </w:t>
      </w:r>
      <w:proofErr w:type="spellStart"/>
      <w:r w:rsidRPr="00C861F3">
        <w:rPr>
          <w:rFonts w:ascii="Helvetica" w:hAnsi="Helvetica" w:cs="Helvetica"/>
          <w:szCs w:val="24"/>
        </w:rPr>
        <w:t>Ag</w:t>
      </w:r>
      <w:proofErr w:type="spellEnd"/>
      <w:r w:rsidRPr="00C861F3">
        <w:rPr>
          <w:rFonts w:ascii="Helvetica" w:hAnsi="Helvetica" w:cs="Helvetica"/>
          <w:szCs w:val="24"/>
        </w:rPr>
        <w:t xml:space="preserve">, Fe, </w:t>
      </w:r>
      <w:proofErr w:type="spellStart"/>
      <w:r w:rsidRPr="00C861F3">
        <w:rPr>
          <w:rFonts w:ascii="Helvetica" w:hAnsi="Helvetica" w:cs="Helvetica"/>
          <w:szCs w:val="24"/>
        </w:rPr>
        <w:t>Zn</w:t>
      </w:r>
      <w:proofErr w:type="spellEnd"/>
      <w:r w:rsidRPr="00C861F3">
        <w:rPr>
          <w:rFonts w:ascii="Helvetica" w:hAnsi="Helvetica" w:cs="Helvetica"/>
          <w:szCs w:val="24"/>
        </w:rPr>
        <w:t>.</w:t>
      </w:r>
    </w:p>
    <w:p w14:paraId="68F74401" w14:textId="77777777" w:rsidR="00C861F3" w:rsidRPr="00C861F3" w:rsidRDefault="00C861F3" w:rsidP="00C861F3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70F8C536" w14:textId="77777777" w:rsidR="00C861F3" w:rsidRPr="00C861F3" w:rsidRDefault="00C861F3" w:rsidP="00C861F3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C861F3">
        <w:rPr>
          <w:rFonts w:ascii="Helvetica" w:hAnsi="Helvetica" w:cs="Helvetica"/>
          <w:szCs w:val="24"/>
        </w:rPr>
        <w:t>4. Būdas pagal 1 punktą, b e s i s k i r i a n t i s tuo, kad darbinės dujos (4) yra argonas.</w:t>
      </w:r>
    </w:p>
    <w:p w14:paraId="12B29A36" w14:textId="77777777" w:rsidR="00C861F3" w:rsidRPr="00C861F3" w:rsidRDefault="00C861F3" w:rsidP="00C861F3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68D2CB2D" w14:textId="77777777" w:rsidR="00C861F3" w:rsidRPr="00C861F3" w:rsidRDefault="00C861F3" w:rsidP="00C861F3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C861F3">
        <w:rPr>
          <w:rFonts w:ascii="Helvetica" w:hAnsi="Helvetica" w:cs="Helvetica"/>
          <w:szCs w:val="24"/>
        </w:rPr>
        <w:t>5. Būdas pagal 1 ir 4 punktus, b e s i s k i r i a n t i s tuo, kad darbinės dujos (4) yra deguonis.</w:t>
      </w:r>
    </w:p>
    <w:p w14:paraId="79C97B13" w14:textId="77777777" w:rsidR="00C861F3" w:rsidRPr="00C861F3" w:rsidRDefault="00C861F3" w:rsidP="00C861F3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4183802A" w14:textId="77777777" w:rsidR="00C861F3" w:rsidRPr="00C861F3" w:rsidRDefault="00C861F3" w:rsidP="00C861F3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C861F3">
        <w:rPr>
          <w:rFonts w:ascii="Helvetica" w:hAnsi="Helvetica" w:cs="Helvetica"/>
          <w:szCs w:val="24"/>
        </w:rPr>
        <w:t>6. Būdas pagal 1, 4 ir 5 punktus, b e s i s k i r i a n t i s tuo, kad darbinės dujos (4) yra argono ir deguonies dujų mišinys.</w:t>
      </w:r>
    </w:p>
    <w:p w14:paraId="6CD89343" w14:textId="77777777" w:rsidR="00C861F3" w:rsidRPr="00C861F3" w:rsidRDefault="00C861F3" w:rsidP="00C861F3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4B966088" w14:textId="77777777" w:rsidR="00C861F3" w:rsidRPr="00C861F3" w:rsidRDefault="00C861F3" w:rsidP="00C861F3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C861F3">
        <w:rPr>
          <w:rFonts w:ascii="Helvetica" w:hAnsi="Helvetica" w:cs="Helvetica"/>
          <w:szCs w:val="24"/>
        </w:rPr>
        <w:t xml:space="preserve">7. Būdas pagal 1 punktą, b e s i s k i r i a n t i s tuo, kad, kuomet naudojami vienodos medžiagos katodai (2, 3) ir argono darbinės dujos, ant abiejų audinio (1) paviršiaus pusių susiformuoja vienodi metalų </w:t>
      </w:r>
      <w:proofErr w:type="spellStart"/>
      <w:r w:rsidRPr="00C861F3">
        <w:rPr>
          <w:rFonts w:ascii="Helvetica" w:hAnsi="Helvetica" w:cs="Helvetica"/>
          <w:szCs w:val="24"/>
        </w:rPr>
        <w:t>nanoklasteriai</w:t>
      </w:r>
      <w:proofErr w:type="spellEnd"/>
      <w:r w:rsidRPr="00C861F3">
        <w:rPr>
          <w:rFonts w:ascii="Helvetica" w:hAnsi="Helvetica" w:cs="Helvetica"/>
          <w:szCs w:val="24"/>
        </w:rPr>
        <w:t>.</w:t>
      </w:r>
    </w:p>
    <w:p w14:paraId="63023086" w14:textId="77777777" w:rsidR="00C861F3" w:rsidRPr="00C861F3" w:rsidRDefault="00C861F3" w:rsidP="00C861F3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660C6CD4" w14:textId="77777777" w:rsidR="00C861F3" w:rsidRPr="00C861F3" w:rsidRDefault="00C861F3" w:rsidP="00C861F3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C861F3">
        <w:rPr>
          <w:rFonts w:ascii="Helvetica" w:hAnsi="Helvetica" w:cs="Helvetica"/>
          <w:szCs w:val="24"/>
        </w:rPr>
        <w:t>8. Būdas pagal 1 ir 7 punktus, b e s i s k i r i a n t i s tuo, kad, kuomet naudojami vienodos medžiagos katodai (2, 3) ir deguonies darbinės dujos, ant abiejų audinio (1) paviršiaus pusių susiformuoja vienodi metalų oksidai.</w:t>
      </w:r>
    </w:p>
    <w:p w14:paraId="05B7ED4A" w14:textId="77777777" w:rsidR="00C861F3" w:rsidRPr="00C861F3" w:rsidRDefault="00C861F3" w:rsidP="00C861F3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7C16F56A" w14:textId="77777777" w:rsidR="00C861F3" w:rsidRPr="00C861F3" w:rsidRDefault="00C861F3" w:rsidP="00C861F3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C861F3">
        <w:rPr>
          <w:rFonts w:ascii="Helvetica" w:hAnsi="Helvetica" w:cs="Helvetica"/>
          <w:szCs w:val="24"/>
        </w:rPr>
        <w:t xml:space="preserve">9. Būdas pagal 1 punktą, b e s i s k i r i a n t i s tuo, kad, kuomet naudojami skirtingos medžiagos katodai (2) ir (3) ir argono darbinės dujos, ant abiejų audinio (1) paviršiaus pusių susiformuoja skirtingų metalų </w:t>
      </w:r>
      <w:proofErr w:type="spellStart"/>
      <w:r w:rsidRPr="00C861F3">
        <w:rPr>
          <w:rFonts w:ascii="Helvetica" w:hAnsi="Helvetica" w:cs="Helvetica"/>
          <w:szCs w:val="24"/>
        </w:rPr>
        <w:t>nanoklasteriai</w:t>
      </w:r>
      <w:proofErr w:type="spellEnd"/>
      <w:r w:rsidRPr="00C861F3">
        <w:rPr>
          <w:rFonts w:ascii="Helvetica" w:hAnsi="Helvetica" w:cs="Helvetica"/>
          <w:szCs w:val="24"/>
        </w:rPr>
        <w:t>.</w:t>
      </w:r>
    </w:p>
    <w:p w14:paraId="17D1D2EE" w14:textId="77777777" w:rsidR="00C861F3" w:rsidRPr="00C861F3" w:rsidRDefault="00C861F3" w:rsidP="00C861F3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6795ABD5" w14:textId="77777777" w:rsidR="00C861F3" w:rsidRPr="00C861F3" w:rsidRDefault="00C861F3" w:rsidP="00C861F3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C861F3">
        <w:rPr>
          <w:rFonts w:ascii="Helvetica" w:hAnsi="Helvetica" w:cs="Helvetica"/>
          <w:szCs w:val="24"/>
        </w:rPr>
        <w:t>10. Būdas pagal 1 ir 9 punktus, b e s i s k i r i a n t i s tuo, kad, kuomet naudojami skirtingos medžiagos katodai (2) ir (3) ir deguonies darbinės dujos, ant abiejų audinio (1) paviršiaus pusių susiformuoja skirtingų metalų oksidai.</w:t>
      </w:r>
    </w:p>
    <w:p w14:paraId="73EDED22" w14:textId="77777777" w:rsidR="00C861F3" w:rsidRPr="00C861F3" w:rsidRDefault="00C861F3" w:rsidP="00C861F3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09AF1AA1" w14:textId="77777777" w:rsidR="00C861F3" w:rsidRPr="00C861F3" w:rsidRDefault="00C861F3" w:rsidP="00C861F3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C861F3">
        <w:rPr>
          <w:rFonts w:ascii="Helvetica" w:hAnsi="Helvetica" w:cs="Helvetica"/>
          <w:szCs w:val="24"/>
        </w:rPr>
        <w:t xml:space="preserve">11. Būdas pagal 1 punktą, b e s i s k i r i a n t i s tuo, kad, keičiant atstumą tarp magnetų (5, 6), kinta plazmos apdorojamo audinio (1) paviršiaus plotas. </w:t>
      </w:r>
    </w:p>
    <w:p w14:paraId="1D9D4DE9" w14:textId="77777777" w:rsidR="00C861F3" w:rsidRPr="00C861F3" w:rsidRDefault="00C861F3" w:rsidP="00C861F3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36C298B2" w14:textId="77777777" w:rsidR="00C861F3" w:rsidRPr="00C861F3" w:rsidRDefault="00C861F3" w:rsidP="00C861F3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C861F3">
        <w:rPr>
          <w:rFonts w:ascii="Helvetica" w:hAnsi="Helvetica" w:cs="Helvetica"/>
          <w:szCs w:val="24"/>
        </w:rPr>
        <w:t xml:space="preserve">12. Būdas pagal 11 punktą, b e s i s k i r i a n t i s tuo, kad plazma apdorojamo audinio (1) paviršiaus padengimo </w:t>
      </w:r>
      <w:proofErr w:type="spellStart"/>
      <w:r w:rsidRPr="00C861F3">
        <w:rPr>
          <w:rFonts w:ascii="Helvetica" w:hAnsi="Helvetica" w:cs="Helvetica"/>
          <w:szCs w:val="24"/>
        </w:rPr>
        <w:t>nanoklasteriais</w:t>
      </w:r>
      <w:proofErr w:type="spellEnd"/>
      <w:r w:rsidRPr="00C861F3">
        <w:rPr>
          <w:rFonts w:ascii="Helvetica" w:hAnsi="Helvetica" w:cs="Helvetica"/>
          <w:szCs w:val="24"/>
        </w:rPr>
        <w:t xml:space="preserve"> plotas tiesiogiai priklauso nuo atstumo tarp magnetų (5) ir (6).</w:t>
      </w:r>
    </w:p>
    <w:sectPr w:rsidR="00C861F3" w:rsidRPr="00C861F3" w:rsidSect="00C861F3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9299E1" w14:textId="77777777" w:rsidR="00B73BB2" w:rsidRDefault="00B73BB2" w:rsidP="00C861F3">
      <w:r>
        <w:separator/>
      </w:r>
    </w:p>
  </w:endnote>
  <w:endnote w:type="continuationSeparator" w:id="0">
    <w:p w14:paraId="540C23BE" w14:textId="77777777" w:rsidR="00B73BB2" w:rsidRDefault="00B73BB2" w:rsidP="00C86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ED7B0" w14:textId="77777777" w:rsidR="00B73BB2" w:rsidRDefault="00B73BB2" w:rsidP="00C861F3">
      <w:r>
        <w:separator/>
      </w:r>
    </w:p>
  </w:footnote>
  <w:footnote w:type="continuationSeparator" w:id="0">
    <w:p w14:paraId="7F3E3EC7" w14:textId="77777777" w:rsidR="00B73BB2" w:rsidRDefault="00B73BB2" w:rsidP="00C86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861F3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07307"/>
    <w:rsid w:val="003157EF"/>
    <w:rsid w:val="003215A7"/>
    <w:rsid w:val="003221D8"/>
    <w:rsid w:val="003315F6"/>
    <w:rsid w:val="0033564B"/>
    <w:rsid w:val="0036065D"/>
    <w:rsid w:val="0039253E"/>
    <w:rsid w:val="003A00DC"/>
    <w:rsid w:val="003C1E7D"/>
    <w:rsid w:val="003C2A5A"/>
    <w:rsid w:val="003C4F3F"/>
    <w:rsid w:val="0041651E"/>
    <w:rsid w:val="00444CA2"/>
    <w:rsid w:val="00475342"/>
    <w:rsid w:val="00484805"/>
    <w:rsid w:val="004859D0"/>
    <w:rsid w:val="004B1648"/>
    <w:rsid w:val="004B64B8"/>
    <w:rsid w:val="004C0DAC"/>
    <w:rsid w:val="00504F54"/>
    <w:rsid w:val="00511771"/>
    <w:rsid w:val="0052167D"/>
    <w:rsid w:val="00535CD3"/>
    <w:rsid w:val="00536D9A"/>
    <w:rsid w:val="00550306"/>
    <w:rsid w:val="0056063D"/>
    <w:rsid w:val="00576B78"/>
    <w:rsid w:val="005A2745"/>
    <w:rsid w:val="005C4172"/>
    <w:rsid w:val="005C7BC8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A6E52"/>
    <w:rsid w:val="008B5814"/>
    <w:rsid w:val="008B787F"/>
    <w:rsid w:val="008E1C0A"/>
    <w:rsid w:val="008E49E4"/>
    <w:rsid w:val="00904B41"/>
    <w:rsid w:val="00947F90"/>
    <w:rsid w:val="0096286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73BB2"/>
    <w:rsid w:val="00B8272B"/>
    <w:rsid w:val="00B876BE"/>
    <w:rsid w:val="00BC050A"/>
    <w:rsid w:val="00BC407F"/>
    <w:rsid w:val="00BE163F"/>
    <w:rsid w:val="00C211B4"/>
    <w:rsid w:val="00C34F1B"/>
    <w:rsid w:val="00C861F3"/>
    <w:rsid w:val="00CE2C39"/>
    <w:rsid w:val="00D47BE4"/>
    <w:rsid w:val="00D61739"/>
    <w:rsid w:val="00DC3E28"/>
    <w:rsid w:val="00DC6934"/>
    <w:rsid w:val="00DE0809"/>
    <w:rsid w:val="00E33D40"/>
    <w:rsid w:val="00E468CE"/>
    <w:rsid w:val="00E97264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C4F53"/>
  <w15:chartTrackingRefBased/>
  <w15:docId w15:val="{E8638628-B8EE-40BB-80A2-4B0296EBC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861F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861F3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861F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861F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1745</Words>
  <Characters>995</Characters>
  <Application>Microsoft Office Word</Application>
  <DocSecurity>0</DocSecurity>
  <Lines>8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3</cp:revision>
  <dcterms:created xsi:type="dcterms:W3CDTF">2024-06-14T05:49:00Z</dcterms:created>
  <dcterms:modified xsi:type="dcterms:W3CDTF">2024-08-22T07:56:00Z</dcterms:modified>
</cp:coreProperties>
</file>