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E50AB" w14:textId="20946197" w:rsidR="00754390" w:rsidRPr="00754390" w:rsidRDefault="00754390" w:rsidP="00754390">
      <w:pPr>
        <w:rPr>
          <w:lang w:val="lt-LT"/>
        </w:rPr>
      </w:pP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invention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belongs</w:t>
      </w:r>
      <w:proofErr w:type="spellEnd"/>
      <w:r w:rsidRPr="00754390">
        <w:rPr>
          <w:lang w:val="lt-LT"/>
        </w:rPr>
        <w:t xml:space="preserve"> to </w:t>
      </w:r>
      <w:proofErr w:type="spellStart"/>
      <w:r w:rsidRPr="00754390">
        <w:rPr>
          <w:lang w:val="lt-LT"/>
        </w:rPr>
        <w:t>food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industry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equipment</w:t>
      </w:r>
      <w:proofErr w:type="spellEnd"/>
      <w:r w:rsidRPr="00754390">
        <w:rPr>
          <w:lang w:val="lt-LT"/>
        </w:rPr>
        <w:t xml:space="preserve">, </w:t>
      </w:r>
      <w:proofErr w:type="spellStart"/>
      <w:r w:rsidRPr="00754390">
        <w:rPr>
          <w:lang w:val="lt-LT"/>
        </w:rPr>
        <w:t>specifically</w:t>
      </w:r>
      <w:proofErr w:type="spellEnd"/>
      <w:r w:rsidRPr="00754390">
        <w:rPr>
          <w:lang w:val="lt-LT"/>
        </w:rPr>
        <w:t xml:space="preserve"> to </w:t>
      </w:r>
      <w:proofErr w:type="spellStart"/>
      <w:r w:rsidRPr="00754390">
        <w:rPr>
          <w:lang w:val="lt-LT"/>
        </w:rPr>
        <w:t>ceramic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furnaces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and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hinge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structures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used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in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them</w:t>
      </w:r>
      <w:proofErr w:type="spellEnd"/>
      <w:r w:rsidRPr="00754390">
        <w:rPr>
          <w:lang w:val="lt-LT"/>
        </w:rPr>
        <w:t>.</w:t>
      </w:r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Ceramic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furnaces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occupy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an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important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place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in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market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due</w:t>
      </w:r>
      <w:proofErr w:type="spellEnd"/>
      <w:r w:rsidRPr="00754390">
        <w:rPr>
          <w:lang w:val="lt-LT"/>
        </w:rPr>
        <w:t xml:space="preserve"> to </w:t>
      </w:r>
      <w:proofErr w:type="spellStart"/>
      <w:r w:rsidRPr="00754390">
        <w:rPr>
          <w:lang w:val="lt-LT"/>
        </w:rPr>
        <w:t>their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unique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advantages</w:t>
      </w:r>
      <w:proofErr w:type="spellEnd"/>
      <w:r w:rsidRPr="00754390">
        <w:rPr>
          <w:lang w:val="lt-LT"/>
        </w:rPr>
        <w:t xml:space="preserve">.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top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cover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of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ceramic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furnace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is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usually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connected</w:t>
      </w:r>
      <w:proofErr w:type="spellEnd"/>
      <w:r w:rsidRPr="00754390">
        <w:rPr>
          <w:lang w:val="lt-LT"/>
        </w:rPr>
        <w:t xml:space="preserve"> to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furnace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body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by</w:t>
      </w:r>
      <w:proofErr w:type="spellEnd"/>
      <w:r w:rsidRPr="00754390">
        <w:rPr>
          <w:lang w:val="lt-LT"/>
        </w:rPr>
        <w:t xml:space="preserve"> a </w:t>
      </w:r>
      <w:proofErr w:type="spellStart"/>
      <w:r w:rsidRPr="00754390">
        <w:rPr>
          <w:lang w:val="lt-LT"/>
        </w:rPr>
        <w:t>hinge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structure</w:t>
      </w:r>
      <w:proofErr w:type="spellEnd"/>
      <w:r w:rsidRPr="00754390">
        <w:rPr>
          <w:lang w:val="lt-LT"/>
        </w:rPr>
        <w:t xml:space="preserve">. </w:t>
      </w:r>
      <w:proofErr w:type="spellStart"/>
      <w:r w:rsidRPr="00754390">
        <w:rPr>
          <w:lang w:val="lt-LT"/>
        </w:rPr>
        <w:t>This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invention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improves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design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of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hinges</w:t>
      </w:r>
      <w:proofErr w:type="spellEnd"/>
      <w:r w:rsidRPr="00754390">
        <w:rPr>
          <w:lang w:val="lt-LT"/>
        </w:rPr>
        <w:t>.</w:t>
      </w:r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hinge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structure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of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ceramic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furnace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consists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of</w:t>
      </w:r>
      <w:proofErr w:type="spellEnd"/>
      <w:r w:rsidRPr="00754390">
        <w:rPr>
          <w:lang w:val="lt-LT"/>
        </w:rPr>
        <w:t xml:space="preserve"> a </w:t>
      </w:r>
      <w:proofErr w:type="spellStart"/>
      <w:r w:rsidRPr="00754390">
        <w:rPr>
          <w:lang w:val="lt-LT"/>
        </w:rPr>
        <w:t>lower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cover</w:t>
      </w:r>
      <w:proofErr w:type="spellEnd"/>
      <w:r w:rsidRPr="00754390">
        <w:rPr>
          <w:lang w:val="lt-LT"/>
        </w:rPr>
        <w:t xml:space="preserve"> (2) </w:t>
      </w:r>
      <w:proofErr w:type="spellStart"/>
      <w:r w:rsidRPr="00754390">
        <w:rPr>
          <w:lang w:val="lt-LT"/>
        </w:rPr>
        <w:t>and</w:t>
      </w:r>
      <w:proofErr w:type="spellEnd"/>
      <w:r w:rsidRPr="00754390">
        <w:rPr>
          <w:lang w:val="lt-LT"/>
        </w:rPr>
        <w:t xml:space="preserve"> a </w:t>
      </w:r>
      <w:proofErr w:type="spellStart"/>
      <w:r w:rsidRPr="00754390">
        <w:rPr>
          <w:lang w:val="lt-LT"/>
        </w:rPr>
        <w:t>upper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cover</w:t>
      </w:r>
      <w:proofErr w:type="spellEnd"/>
      <w:r w:rsidRPr="00754390">
        <w:rPr>
          <w:lang w:val="lt-LT"/>
        </w:rPr>
        <w:t xml:space="preserve"> (1).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lower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hinge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cover</w:t>
      </w:r>
      <w:proofErr w:type="spellEnd"/>
      <w:r w:rsidRPr="00754390">
        <w:rPr>
          <w:lang w:val="lt-LT"/>
        </w:rPr>
        <w:t xml:space="preserve"> (2) </w:t>
      </w:r>
      <w:proofErr w:type="spellStart"/>
      <w:r w:rsidRPr="00754390">
        <w:rPr>
          <w:lang w:val="lt-LT"/>
        </w:rPr>
        <w:t>is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symmetrically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equipped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with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lower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connecting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arms</w:t>
      </w:r>
      <w:proofErr w:type="spellEnd"/>
      <w:r w:rsidRPr="00754390">
        <w:rPr>
          <w:lang w:val="lt-LT"/>
        </w:rPr>
        <w:t xml:space="preserve"> (9) </w:t>
      </w:r>
      <w:proofErr w:type="spellStart"/>
      <w:r w:rsidRPr="00754390">
        <w:rPr>
          <w:lang w:val="lt-LT"/>
        </w:rPr>
        <w:t>on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both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sides</w:t>
      </w:r>
      <w:proofErr w:type="spellEnd"/>
      <w:r w:rsidRPr="00754390">
        <w:rPr>
          <w:lang w:val="lt-LT"/>
        </w:rPr>
        <w:t xml:space="preserve">, </w:t>
      </w:r>
      <w:proofErr w:type="spellStart"/>
      <w:r w:rsidRPr="00754390">
        <w:rPr>
          <w:lang w:val="lt-LT"/>
        </w:rPr>
        <w:t>while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upper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hinge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cover</w:t>
      </w:r>
      <w:proofErr w:type="spellEnd"/>
      <w:r w:rsidRPr="00754390">
        <w:rPr>
          <w:lang w:val="lt-LT"/>
        </w:rPr>
        <w:t xml:space="preserve"> (1) </w:t>
      </w:r>
      <w:proofErr w:type="spellStart"/>
      <w:r w:rsidRPr="00754390">
        <w:rPr>
          <w:lang w:val="lt-LT"/>
        </w:rPr>
        <w:t>is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equipped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with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corresponding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upper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connecting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arms</w:t>
      </w:r>
      <w:proofErr w:type="spellEnd"/>
      <w:r w:rsidRPr="00754390">
        <w:rPr>
          <w:lang w:val="lt-LT"/>
        </w:rPr>
        <w:t xml:space="preserve"> (10) </w:t>
      </w:r>
      <w:proofErr w:type="spellStart"/>
      <w:r w:rsidRPr="00754390">
        <w:rPr>
          <w:lang w:val="lt-LT"/>
        </w:rPr>
        <w:t>on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both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sides</w:t>
      </w:r>
      <w:proofErr w:type="spellEnd"/>
      <w:r w:rsidRPr="00754390">
        <w:rPr>
          <w:lang w:val="lt-LT"/>
        </w:rPr>
        <w:t xml:space="preserve">.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upper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part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of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hinge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has</w:t>
      </w:r>
      <w:proofErr w:type="spellEnd"/>
      <w:r w:rsidRPr="00754390">
        <w:rPr>
          <w:lang w:val="lt-LT"/>
        </w:rPr>
        <w:t xml:space="preserve"> a </w:t>
      </w:r>
      <w:proofErr w:type="spellStart"/>
      <w:r w:rsidRPr="00754390">
        <w:rPr>
          <w:lang w:val="lt-LT"/>
        </w:rPr>
        <w:t>support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axis</w:t>
      </w:r>
      <w:proofErr w:type="spellEnd"/>
      <w:r w:rsidRPr="00754390">
        <w:rPr>
          <w:lang w:val="lt-LT"/>
        </w:rPr>
        <w:t xml:space="preserve"> (13), </w:t>
      </w:r>
      <w:proofErr w:type="spellStart"/>
      <w:r w:rsidRPr="00754390">
        <w:rPr>
          <w:lang w:val="lt-LT"/>
        </w:rPr>
        <w:t>and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lower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part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of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hinge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has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an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adjustable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support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mechanism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corresponding</w:t>
      </w:r>
      <w:proofErr w:type="spellEnd"/>
      <w:r w:rsidRPr="00754390">
        <w:rPr>
          <w:lang w:val="lt-LT"/>
        </w:rPr>
        <w:t xml:space="preserve"> to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support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axis</w:t>
      </w:r>
      <w:proofErr w:type="spellEnd"/>
      <w:r w:rsidRPr="00754390">
        <w:rPr>
          <w:lang w:val="lt-LT"/>
        </w:rPr>
        <w:t xml:space="preserve"> (13).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lower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hinge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cover</w:t>
      </w:r>
      <w:proofErr w:type="spellEnd"/>
      <w:r w:rsidRPr="00754390">
        <w:rPr>
          <w:lang w:val="lt-LT"/>
        </w:rPr>
        <w:t xml:space="preserve"> (2) </w:t>
      </w:r>
      <w:proofErr w:type="spellStart"/>
      <w:r w:rsidRPr="00754390">
        <w:rPr>
          <w:lang w:val="lt-LT"/>
        </w:rPr>
        <w:t>is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equipped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with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an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arc-shaped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groove</w:t>
      </w:r>
      <w:proofErr w:type="spellEnd"/>
      <w:r w:rsidRPr="00754390">
        <w:rPr>
          <w:lang w:val="lt-LT"/>
        </w:rPr>
        <w:t xml:space="preserve"> (3), </w:t>
      </w:r>
      <w:proofErr w:type="spellStart"/>
      <w:r w:rsidRPr="00754390">
        <w:rPr>
          <w:lang w:val="lt-LT"/>
        </w:rPr>
        <w:t>which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limits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maximum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opening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and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closing</w:t>
      </w:r>
      <w:proofErr w:type="spellEnd"/>
      <w:r w:rsidRPr="00754390">
        <w:rPr>
          <w:lang w:val="lt-LT"/>
        </w:rPr>
        <w:t xml:space="preserve"> angle </w:t>
      </w:r>
      <w:proofErr w:type="spellStart"/>
      <w:r w:rsidRPr="00754390">
        <w:rPr>
          <w:lang w:val="lt-LT"/>
        </w:rPr>
        <w:t>of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lower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and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upper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hinge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covers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through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connecting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arms</w:t>
      </w:r>
      <w:proofErr w:type="spellEnd"/>
      <w:r w:rsidRPr="00754390">
        <w:rPr>
          <w:lang w:val="lt-LT"/>
        </w:rPr>
        <w:t xml:space="preserve"> (9, 10).</w:t>
      </w:r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ceramic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furnace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consists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of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main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body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of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furnace</w:t>
      </w:r>
      <w:proofErr w:type="spellEnd"/>
      <w:r w:rsidRPr="00754390">
        <w:rPr>
          <w:lang w:val="lt-LT"/>
        </w:rPr>
        <w:t xml:space="preserve"> (28),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top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cover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of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furnace</w:t>
      </w:r>
      <w:proofErr w:type="spellEnd"/>
      <w:r w:rsidRPr="00754390">
        <w:rPr>
          <w:lang w:val="lt-LT"/>
        </w:rPr>
        <w:t xml:space="preserve"> (29);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lower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hinge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cover</w:t>
      </w:r>
      <w:proofErr w:type="spellEnd"/>
      <w:r w:rsidRPr="00754390">
        <w:rPr>
          <w:lang w:val="lt-LT"/>
        </w:rPr>
        <w:t xml:space="preserve"> (2) </w:t>
      </w:r>
      <w:proofErr w:type="spellStart"/>
      <w:r w:rsidRPr="00754390">
        <w:rPr>
          <w:lang w:val="lt-LT"/>
        </w:rPr>
        <w:t>is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connected</w:t>
      </w:r>
      <w:proofErr w:type="spellEnd"/>
      <w:r w:rsidRPr="00754390">
        <w:rPr>
          <w:lang w:val="lt-LT"/>
        </w:rPr>
        <w:t xml:space="preserve"> to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main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furnace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body</w:t>
      </w:r>
      <w:proofErr w:type="spellEnd"/>
      <w:r w:rsidRPr="00754390">
        <w:rPr>
          <w:lang w:val="lt-LT"/>
        </w:rPr>
        <w:t xml:space="preserve"> (28), </w:t>
      </w:r>
      <w:proofErr w:type="spellStart"/>
      <w:r w:rsidRPr="00754390">
        <w:rPr>
          <w:lang w:val="lt-LT"/>
        </w:rPr>
        <w:t>and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upper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hinge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cover</w:t>
      </w:r>
      <w:proofErr w:type="spellEnd"/>
      <w:r w:rsidRPr="00754390">
        <w:rPr>
          <w:lang w:val="lt-LT"/>
        </w:rPr>
        <w:t xml:space="preserve"> (1) </w:t>
      </w:r>
      <w:proofErr w:type="spellStart"/>
      <w:r w:rsidRPr="00754390">
        <w:rPr>
          <w:lang w:val="lt-LT"/>
        </w:rPr>
        <w:t>is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connected</w:t>
      </w:r>
      <w:proofErr w:type="spellEnd"/>
      <w:r w:rsidRPr="00754390">
        <w:rPr>
          <w:lang w:val="lt-LT"/>
        </w:rPr>
        <w:t xml:space="preserve"> to </w:t>
      </w:r>
      <w:proofErr w:type="spellStart"/>
      <w:r w:rsidRPr="00754390">
        <w:rPr>
          <w:lang w:val="lt-LT"/>
        </w:rPr>
        <w:t>the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furnace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upper</w:t>
      </w:r>
      <w:proofErr w:type="spellEnd"/>
      <w:r w:rsidRPr="00754390">
        <w:rPr>
          <w:lang w:val="lt-LT"/>
        </w:rPr>
        <w:t xml:space="preserve"> </w:t>
      </w:r>
      <w:proofErr w:type="spellStart"/>
      <w:r w:rsidRPr="00754390">
        <w:rPr>
          <w:lang w:val="lt-LT"/>
        </w:rPr>
        <w:t>cover</w:t>
      </w:r>
      <w:proofErr w:type="spellEnd"/>
      <w:r w:rsidRPr="00754390">
        <w:rPr>
          <w:lang w:val="lt-LT"/>
        </w:rPr>
        <w:t xml:space="preserve"> (29).</w:t>
      </w:r>
    </w:p>
    <w:p w14:paraId="42580388" w14:textId="77777777" w:rsidR="0018473C" w:rsidRPr="00754390" w:rsidRDefault="0018473C" w:rsidP="00754390">
      <w:pPr>
        <w:rPr>
          <w:lang w:val="lt-LT"/>
        </w:rPr>
      </w:pPr>
    </w:p>
    <w:sectPr w:rsidR="0018473C" w:rsidRPr="00754390" w:rsidSect="00754390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F05DD" w14:textId="77777777" w:rsidR="00754390" w:rsidRDefault="00754390" w:rsidP="00754390">
      <w:r>
        <w:separator/>
      </w:r>
    </w:p>
  </w:endnote>
  <w:endnote w:type="continuationSeparator" w:id="0">
    <w:p w14:paraId="7334AED8" w14:textId="77777777" w:rsidR="00754390" w:rsidRDefault="00754390" w:rsidP="0075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1463C" w14:textId="77777777" w:rsidR="00754390" w:rsidRDefault="00754390" w:rsidP="00754390">
      <w:r>
        <w:separator/>
      </w:r>
    </w:p>
  </w:footnote>
  <w:footnote w:type="continuationSeparator" w:id="0">
    <w:p w14:paraId="1713313C" w14:textId="77777777" w:rsidR="00754390" w:rsidRDefault="00754390" w:rsidP="00754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BC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54390"/>
    <w:rsid w:val="00774239"/>
    <w:rsid w:val="007D308B"/>
    <w:rsid w:val="00890960"/>
    <w:rsid w:val="008B35BC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76C80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E62A9"/>
  <w15:chartTrackingRefBased/>
  <w15:docId w15:val="{403B882D-0DF5-4408-A92B-71849F6F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utoRedefine/>
    <w:qFormat/>
    <w:rsid w:val="00754390"/>
    <w:pPr>
      <w:spacing w:after="0" w:line="360" w:lineRule="auto"/>
      <w:ind w:firstLine="567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B3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35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B3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B35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B35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B35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B35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B35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B35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B35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35B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B35BC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B35BC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B35B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B35B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B35B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B35B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B3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B3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B3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B3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B3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B35B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B35B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B35BC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B35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B35BC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B35BC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5439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4390"/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Porat">
    <w:name w:val="footer"/>
    <w:basedOn w:val="prastasis"/>
    <w:link w:val="PoratDiagrama"/>
    <w:uiPriority w:val="99"/>
    <w:unhideWhenUsed/>
    <w:rsid w:val="0075439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54390"/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1043</Characters>
  <Application>Microsoft Office Word</Application>
  <DocSecurity>0</DocSecurity>
  <Lines>12</Lines>
  <Paragraphs>1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2024-08-21T10:33:00Z</dcterms:created>
  <dcterms:modified xsi:type="dcterms:W3CDTF">2024-08-21T10:34:00Z</dcterms:modified>
</cp:coreProperties>
</file>