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371EB" w14:textId="36D5A071" w:rsidR="0018473C" w:rsidRPr="00880AFD" w:rsidRDefault="00880AFD" w:rsidP="00880AFD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880AFD">
        <w:rPr>
          <w:rFonts w:ascii="Helvetica" w:hAnsi="Helvetica"/>
          <w:sz w:val="20"/>
          <w:lang w:val="en-GB"/>
        </w:rPr>
        <w:t>A method for detecting repeated mechanical impacts on a container during regular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hooking procedures by a quay crane operator. The method uses a monitoring system that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receives signals from a sensor and digital gyroscope to monitor the acceleration of the spreader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mechanism and its normal operational position in a 3D environment. The acceleration signal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is then converted and filtered based on operational instructions stored in the memory module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to detect patterns of sudden changes in the spreader's acceleration during the container hooking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phase. The method can detect initial faulty impacts and store information about the number,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acceleration, and timestamps of impacts in the memory module. The monitoring system's UI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and server components are responsible for making operational decisions based on the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information. The system includes a control unit, processor, and memory module to perform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computational tasks and execute instructions stored in the memory component. The method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also includes detecting repeated impacts by filtering the acceleration signal, selecting potential</w:t>
      </w:r>
      <w:r w:rsidRPr="00880AFD">
        <w:rPr>
          <w:rFonts w:ascii="Helvetica" w:hAnsi="Helvetica"/>
          <w:sz w:val="20"/>
          <w:lang w:val="en-GB"/>
        </w:rPr>
        <w:t xml:space="preserve"> </w:t>
      </w:r>
      <w:r w:rsidRPr="00880AFD">
        <w:rPr>
          <w:rFonts w:ascii="Helvetica" w:hAnsi="Helvetica"/>
          <w:sz w:val="20"/>
          <w:lang w:val="en-GB"/>
        </w:rPr>
        <w:t>secondary impacts, and determining the presence of secondary impacts.</w:t>
      </w:r>
    </w:p>
    <w:sectPr w:rsidR="0018473C" w:rsidRPr="00880AFD" w:rsidSect="00880AF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17B83" w14:textId="77777777" w:rsidR="00880AFD" w:rsidRDefault="00880AFD" w:rsidP="00880AFD">
      <w:pPr>
        <w:spacing w:after="0" w:line="240" w:lineRule="auto"/>
      </w:pPr>
      <w:r>
        <w:separator/>
      </w:r>
    </w:p>
  </w:endnote>
  <w:endnote w:type="continuationSeparator" w:id="0">
    <w:p w14:paraId="521EA9D0" w14:textId="77777777" w:rsidR="00880AFD" w:rsidRDefault="00880AFD" w:rsidP="0088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997D7" w14:textId="77777777" w:rsidR="00880AFD" w:rsidRDefault="00880AFD" w:rsidP="00880AFD">
      <w:pPr>
        <w:spacing w:after="0" w:line="240" w:lineRule="auto"/>
      </w:pPr>
      <w:r>
        <w:separator/>
      </w:r>
    </w:p>
  </w:footnote>
  <w:footnote w:type="continuationSeparator" w:id="0">
    <w:p w14:paraId="6C15F9F0" w14:textId="77777777" w:rsidR="00880AFD" w:rsidRDefault="00880AFD" w:rsidP="00880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F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A58DA"/>
    <w:rsid w:val="006C47E9"/>
    <w:rsid w:val="006F782C"/>
    <w:rsid w:val="0073638B"/>
    <w:rsid w:val="007440F4"/>
    <w:rsid w:val="00774239"/>
    <w:rsid w:val="007D308B"/>
    <w:rsid w:val="00880AFD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6473E"/>
  <w15:chartTrackingRefBased/>
  <w15:docId w15:val="{BAC895CE-6CF0-428D-BE46-840216CE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F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AF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AF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AF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AF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AF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AF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AF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AF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A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A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A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AFD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AFD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AFD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AFD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AFD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AFD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0AF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AF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AFD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A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A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AFD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80AF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FD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FD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988</Characters>
  <Application>Microsoft Office Word</Application>
  <DocSecurity>0</DocSecurity>
  <Lines>13</Lines>
  <Paragraphs>3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2024-08-19T07:27:00Z</dcterms:created>
  <dcterms:modified xsi:type="dcterms:W3CDTF">2024-08-19T07:30:00Z</dcterms:modified>
</cp:coreProperties>
</file>