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6CE69" w14:textId="5D3EC7CB" w:rsidR="0018473C" w:rsidRPr="003E12D9" w:rsidRDefault="00957DF1" w:rsidP="003E12D9">
      <w:pPr>
        <w:spacing w:after="0" w:line="360" w:lineRule="auto"/>
        <w:ind w:firstLine="567"/>
        <w:jc w:val="both"/>
        <w:rPr>
          <w:rFonts w:ascii="Helvetica" w:hAnsi="Helvetica" w:cs="Arial"/>
          <w:sz w:val="20"/>
          <w:szCs w:val="24"/>
        </w:rPr>
      </w:pPr>
      <w:r w:rsidRPr="00957DF1">
        <w:rPr>
          <w:rFonts w:ascii="Helvetica" w:hAnsi="Helvetica" w:cs="Arial"/>
          <w:sz w:val="20"/>
          <w:szCs w:val="24"/>
        </w:rPr>
        <w:t>Išradimas skirtas sukurti didel</w:t>
      </w:r>
      <w:r w:rsidR="00652F86">
        <w:rPr>
          <w:rFonts w:ascii="Helvetica" w:hAnsi="Helvetica" w:cs="Arial"/>
          <w:sz w:val="20"/>
          <w:szCs w:val="24"/>
        </w:rPr>
        <w:t>ė</w:t>
      </w:r>
      <w:r w:rsidRPr="00957DF1">
        <w:rPr>
          <w:rFonts w:ascii="Helvetica" w:hAnsi="Helvetica" w:cs="Arial"/>
          <w:sz w:val="20"/>
          <w:szCs w:val="24"/>
        </w:rPr>
        <w:t xml:space="preserve">s galios pjezoelektrinį keitiklį, leidžiantį pasiekti didelę slenkamojo judesio jėgą, greitį bei veikimo stabilumą esant didelėms apkrovoms. Pjezoelektrinis keitiklis susideda iš tampraus stačiakampio formos strypo (4), kurio centre sumontuotas dvipusis trapecinis dantis (6), o jo vertikalioje simetrijos ašyje suformuota įpjova (8). Ant tampraus stačiakampio formos strypo (4) viršutinės ir apatinės plokštumų sumontuotos pjezoelektrinės plokštelės (3). Prie dvipusio trapecinio danties (6) viršūnių, paspyruokliuotai, per standžius frikcinius elementus (7) prispausti standūs slankikliai (2), kurių slenkamasis judesys gaunamas </w:t>
      </w:r>
      <w:r w:rsidRPr="00957DF1">
        <w:rPr>
          <w:rFonts w:ascii="Helvetica" w:hAnsi="Helvetica" w:cs="Arial"/>
          <w:color w:val="000000" w:themeColor="text1"/>
          <w:sz w:val="20"/>
          <w:szCs w:val="24"/>
        </w:rPr>
        <w:t>paveikiant pjezoelektrines plokšteles (3) neharmoniniu elektriniu signalu, kurio dažnis lygus arba artimas tampraus stačiakampio strypo (4) antros išilginių virpesių modos rezonansiniam dažniui. Siekiant gauti priešingos krypties standžių slankiklių (2) slenkamąjį judesį, elektrinio signalo fazė keičiama į priešingą.</w:t>
      </w:r>
    </w:p>
    <w:sectPr w:rsidR="0018473C" w:rsidRPr="003E12D9" w:rsidSect="00957DF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89E34" w14:textId="77777777" w:rsidR="00246EA7" w:rsidRDefault="00246EA7" w:rsidP="00957DF1">
      <w:pPr>
        <w:spacing w:after="0" w:line="240" w:lineRule="auto"/>
      </w:pPr>
      <w:r>
        <w:separator/>
      </w:r>
    </w:p>
  </w:endnote>
  <w:endnote w:type="continuationSeparator" w:id="0">
    <w:p w14:paraId="791DDC01" w14:textId="77777777" w:rsidR="00246EA7" w:rsidRDefault="00246EA7" w:rsidP="0095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65FCE" w14:textId="77777777" w:rsidR="00246EA7" w:rsidRDefault="00246EA7" w:rsidP="00957DF1">
      <w:pPr>
        <w:spacing w:after="0" w:line="240" w:lineRule="auto"/>
      </w:pPr>
      <w:r>
        <w:separator/>
      </w:r>
    </w:p>
  </w:footnote>
  <w:footnote w:type="continuationSeparator" w:id="0">
    <w:p w14:paraId="7815CC0A" w14:textId="77777777" w:rsidR="00246EA7" w:rsidRDefault="00246EA7" w:rsidP="00957D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DA"/>
    <w:rsid w:val="0000726D"/>
    <w:rsid w:val="000657CC"/>
    <w:rsid w:val="00091494"/>
    <w:rsid w:val="000B1DE7"/>
    <w:rsid w:val="00100598"/>
    <w:rsid w:val="001340E0"/>
    <w:rsid w:val="00142022"/>
    <w:rsid w:val="0018473C"/>
    <w:rsid w:val="001A66DC"/>
    <w:rsid w:val="001D55F6"/>
    <w:rsid w:val="00220F37"/>
    <w:rsid w:val="00246EA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3E12D9"/>
    <w:rsid w:val="004859D0"/>
    <w:rsid w:val="004B1648"/>
    <w:rsid w:val="004B64B8"/>
    <w:rsid w:val="004E5910"/>
    <w:rsid w:val="004F002F"/>
    <w:rsid w:val="00504F54"/>
    <w:rsid w:val="00511771"/>
    <w:rsid w:val="00536D9A"/>
    <w:rsid w:val="00550306"/>
    <w:rsid w:val="0056063D"/>
    <w:rsid w:val="005917DA"/>
    <w:rsid w:val="005A2745"/>
    <w:rsid w:val="005E010A"/>
    <w:rsid w:val="00610A52"/>
    <w:rsid w:val="00620AE2"/>
    <w:rsid w:val="00643847"/>
    <w:rsid w:val="00652F86"/>
    <w:rsid w:val="00653B40"/>
    <w:rsid w:val="006A050F"/>
    <w:rsid w:val="006C47E9"/>
    <w:rsid w:val="006F782C"/>
    <w:rsid w:val="0073638B"/>
    <w:rsid w:val="007440F4"/>
    <w:rsid w:val="00774239"/>
    <w:rsid w:val="007D308B"/>
    <w:rsid w:val="00890960"/>
    <w:rsid w:val="008B787F"/>
    <w:rsid w:val="008E1C0A"/>
    <w:rsid w:val="00904B41"/>
    <w:rsid w:val="00947F90"/>
    <w:rsid w:val="00957DF1"/>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45D3A"/>
  <w15:chartTrackingRefBased/>
  <w15:docId w15:val="{96BCEB1F-041F-4502-805B-FE91D787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DF1"/>
    <w:rPr>
      <w:rFonts w:ascii="Calibri" w:eastAsia="Calibri" w:hAnsi="Calibri" w:cs="Calibri"/>
    </w:rPr>
  </w:style>
  <w:style w:type="paragraph" w:styleId="Antrat1">
    <w:name w:val="heading 1"/>
    <w:basedOn w:val="prastasis"/>
    <w:next w:val="prastasis"/>
    <w:link w:val="Antrat1Diagrama"/>
    <w:uiPriority w:val="9"/>
    <w:qFormat/>
    <w:rsid w:val="005917D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5917D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5917DA"/>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5917DA"/>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5917DA"/>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5917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17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17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17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17DA"/>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5917DA"/>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5917DA"/>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5917DA"/>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5917DA"/>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5917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17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17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17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1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17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17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17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17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17DA"/>
    <w:rPr>
      <w:i/>
      <w:iCs/>
      <w:color w:val="404040" w:themeColor="text1" w:themeTint="BF"/>
    </w:rPr>
  </w:style>
  <w:style w:type="paragraph" w:styleId="Sraopastraipa">
    <w:name w:val="List Paragraph"/>
    <w:basedOn w:val="prastasis"/>
    <w:uiPriority w:val="34"/>
    <w:qFormat/>
    <w:rsid w:val="005917DA"/>
    <w:pPr>
      <w:ind w:left="720"/>
      <w:contextualSpacing/>
    </w:pPr>
  </w:style>
  <w:style w:type="character" w:styleId="Rykuspabraukimas">
    <w:name w:val="Intense Emphasis"/>
    <w:basedOn w:val="Numatytasispastraiposriftas"/>
    <w:uiPriority w:val="21"/>
    <w:qFormat/>
    <w:rsid w:val="005917DA"/>
    <w:rPr>
      <w:i/>
      <w:iCs/>
      <w:color w:val="365F91" w:themeColor="accent1" w:themeShade="BF"/>
    </w:rPr>
  </w:style>
  <w:style w:type="paragraph" w:styleId="Iskirtacitata">
    <w:name w:val="Intense Quote"/>
    <w:basedOn w:val="prastasis"/>
    <w:next w:val="prastasis"/>
    <w:link w:val="IskirtacitataDiagrama"/>
    <w:uiPriority w:val="30"/>
    <w:qFormat/>
    <w:rsid w:val="005917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5917DA"/>
    <w:rPr>
      <w:i/>
      <w:iCs/>
      <w:color w:val="365F91" w:themeColor="accent1" w:themeShade="BF"/>
    </w:rPr>
  </w:style>
  <w:style w:type="character" w:styleId="Rykinuoroda">
    <w:name w:val="Intense Reference"/>
    <w:basedOn w:val="Numatytasispastraiposriftas"/>
    <w:uiPriority w:val="32"/>
    <w:qFormat/>
    <w:rsid w:val="005917DA"/>
    <w:rPr>
      <w:b/>
      <w:bCs/>
      <w:smallCaps/>
      <w:color w:val="365F91" w:themeColor="accent1" w:themeShade="BF"/>
      <w:spacing w:val="5"/>
    </w:rPr>
  </w:style>
  <w:style w:type="paragraph" w:styleId="Antrats">
    <w:name w:val="header"/>
    <w:basedOn w:val="prastasis"/>
    <w:link w:val="AntratsDiagrama"/>
    <w:uiPriority w:val="99"/>
    <w:unhideWhenUsed/>
    <w:rsid w:val="00957DF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57DF1"/>
    <w:rPr>
      <w:rFonts w:ascii="Calibri" w:eastAsia="Calibri" w:hAnsi="Calibri" w:cs="Calibri"/>
    </w:rPr>
  </w:style>
  <w:style w:type="paragraph" w:styleId="Porat">
    <w:name w:val="footer"/>
    <w:basedOn w:val="prastasis"/>
    <w:link w:val="PoratDiagrama"/>
    <w:uiPriority w:val="99"/>
    <w:unhideWhenUsed/>
    <w:rsid w:val="00957DF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57DF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4</cp:revision>
  <dcterms:created xsi:type="dcterms:W3CDTF">2024-10-17T05:23:00Z</dcterms:created>
  <dcterms:modified xsi:type="dcterms:W3CDTF">2024-10-17T05:51:00Z</dcterms:modified>
</cp:coreProperties>
</file>