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118E" w14:textId="4415F39C" w:rsidR="0018473C" w:rsidRPr="002B6705" w:rsidRDefault="002B6705" w:rsidP="002B670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B6705">
        <w:rPr>
          <w:rFonts w:ascii="Helvetica" w:hAnsi="Helvetica"/>
          <w:sz w:val="20"/>
        </w:rPr>
        <w:t>1.</w:t>
      </w:r>
      <w:r w:rsidRPr="002B6705">
        <w:rPr>
          <w:rFonts w:ascii="Helvetica" w:hAnsi="Helvetica"/>
          <w:sz w:val="20"/>
        </w:rPr>
        <w:t xml:space="preserve"> </w:t>
      </w:r>
      <w:r w:rsidRPr="002B6705">
        <w:rPr>
          <w:rFonts w:ascii="Helvetica" w:hAnsi="Helvetica"/>
          <w:sz w:val="20"/>
        </w:rPr>
        <w:t>Protezinės danties atramos aukščio detektorius (10; 15), apimantis apatinę dalį (11), pritaikytą įstatymui į titano implantą (2), ir viršutinę dalį (12) su atraminiu laipteliu, atitinkančią dalį, prie kurios tvirtinama danties karūnėlė, karūnėlių tiltelis arba žandikaulio protezas,</w:t>
      </w:r>
      <w:r w:rsidRPr="002B6705">
        <w:rPr>
          <w:rFonts w:ascii="Helvetica" w:hAnsi="Helvetica"/>
          <w:sz w:val="20"/>
        </w:rPr>
        <w:t xml:space="preserve">  b e s i s k i r i a n t i s  </w:t>
      </w:r>
      <w:r w:rsidRPr="002B6705">
        <w:rPr>
          <w:rFonts w:ascii="Helvetica" w:hAnsi="Helvetica"/>
          <w:sz w:val="20"/>
        </w:rPr>
        <w:t>tuo,</w:t>
      </w:r>
      <w:r w:rsidRPr="002B6705">
        <w:rPr>
          <w:rFonts w:ascii="Helvetica" w:hAnsi="Helvetica"/>
          <w:sz w:val="20"/>
        </w:rPr>
        <w:t xml:space="preserve"> </w:t>
      </w:r>
      <w:r w:rsidRPr="002B6705">
        <w:rPr>
          <w:rFonts w:ascii="Helvetica" w:hAnsi="Helvetica"/>
          <w:sz w:val="20"/>
        </w:rPr>
        <w:t>kad detektorius (10; 15) turi keletą laiptelių (14), įrengtų su fiksuotu tarpu vienas virš kito tarp detektoriaus (10; 15) apatinės dalies (11) ir viršutinės dalies (12), skirtus nustatyti tinkamą protezinės danties atramos laiptelio aukštį nuo titano implanto (2) viršaus, kuomet detektorius (10; 15) yra įstatytas į titano implantą (2).</w:t>
      </w:r>
    </w:p>
    <w:sectPr w:rsidR="0018473C" w:rsidRPr="002B6705" w:rsidSect="002B6705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4A7AA" w14:textId="77777777" w:rsidR="000D6F1C" w:rsidRDefault="000D6F1C" w:rsidP="002B6705">
      <w:pPr>
        <w:spacing w:after="0" w:line="240" w:lineRule="auto"/>
      </w:pPr>
      <w:r>
        <w:separator/>
      </w:r>
    </w:p>
  </w:endnote>
  <w:endnote w:type="continuationSeparator" w:id="0">
    <w:p w14:paraId="660255F4" w14:textId="77777777" w:rsidR="000D6F1C" w:rsidRDefault="000D6F1C" w:rsidP="002B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DD629" w14:textId="77777777" w:rsidR="000D6F1C" w:rsidRDefault="000D6F1C" w:rsidP="002B6705">
      <w:pPr>
        <w:spacing w:after="0" w:line="240" w:lineRule="auto"/>
      </w:pPr>
      <w:r>
        <w:separator/>
      </w:r>
    </w:p>
  </w:footnote>
  <w:footnote w:type="continuationSeparator" w:id="0">
    <w:p w14:paraId="6340B7DC" w14:textId="77777777" w:rsidR="000D6F1C" w:rsidRDefault="000D6F1C" w:rsidP="002B6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05"/>
    <w:rsid w:val="0000726D"/>
    <w:rsid w:val="000657CC"/>
    <w:rsid w:val="00091494"/>
    <w:rsid w:val="000B1DE7"/>
    <w:rsid w:val="000D6F1C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B6705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6091B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FAC77"/>
  <w15:chartTrackingRefBased/>
  <w15:docId w15:val="{510F5330-FF8F-4556-AA9E-0A712238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70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70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70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70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70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705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705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705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705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7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7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7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705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705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705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705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705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705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B670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705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705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B6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70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7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705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B670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7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05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05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560</Characters>
  <Application>Microsoft Office Word</Application>
  <DocSecurity>0</DocSecurity>
  <Lines>7</Lines>
  <Paragraphs>2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2024-08-28T13:19:00Z</dcterms:created>
  <dcterms:modified xsi:type="dcterms:W3CDTF">2024-08-28T13:21:00Z</dcterms:modified>
</cp:coreProperties>
</file>