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995F" w14:textId="0626E009" w:rsidR="00AE0A50" w:rsidRPr="00AE0A50" w:rsidRDefault="00AE0A50" w:rsidP="00AE0A5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E0A50">
        <w:rPr>
          <w:rFonts w:ascii="Helvetica" w:hAnsi="Helvetica" w:cs="Helvetica"/>
          <w:sz w:val="20"/>
        </w:rPr>
        <w:t>1.</w:t>
      </w:r>
      <w:r w:rsidRPr="00AE0A50">
        <w:rPr>
          <w:rFonts w:ascii="Helvetica" w:hAnsi="Helvetica" w:cs="Helvetica"/>
          <w:sz w:val="20"/>
        </w:rPr>
        <w:t xml:space="preserve"> </w:t>
      </w:r>
      <w:r w:rsidRPr="00AE0A50">
        <w:rPr>
          <w:rFonts w:ascii="Helvetica" w:hAnsi="Helvetica" w:cs="Helvetica"/>
          <w:sz w:val="20"/>
        </w:rPr>
        <w:t xml:space="preserve">Lauko palangė, pagaminta iš metalo lakšto, turinti nuožulniąją plokštumą (6), į viršų palenktą priekinį kraštą (7), pritvirtintą prie apatinės lango rėmo dalies (8), ir žemyn nulenktą išorinį kraštą (9), išsikišantį už pastato sienos (10), </w:t>
      </w:r>
      <w:r>
        <w:rPr>
          <w:rFonts w:ascii="Helvetica" w:hAnsi="Helvetica" w:cs="Helvetica"/>
          <w:sz w:val="20"/>
        </w:rPr>
        <w:t xml:space="preserve"> </w:t>
      </w:r>
      <w:r w:rsidRPr="00AE0A50">
        <w:rPr>
          <w:rFonts w:ascii="Helvetica" w:hAnsi="Helvetica" w:cs="Helvetica"/>
          <w:sz w:val="20"/>
        </w:rPr>
        <w:t>b e s i s k i r i a n t i</w:t>
      </w:r>
      <w:r>
        <w:rPr>
          <w:rFonts w:ascii="Helvetica" w:hAnsi="Helvetica" w:cs="Helvetica"/>
          <w:sz w:val="20"/>
        </w:rPr>
        <w:t xml:space="preserve"> </w:t>
      </w:r>
      <w:r w:rsidRPr="00AE0A50">
        <w:rPr>
          <w:rFonts w:ascii="Helvetica" w:hAnsi="Helvetica" w:cs="Helvetica"/>
          <w:sz w:val="20"/>
        </w:rPr>
        <w:t xml:space="preserve"> tuo, kad ant nuožulniosios plokštumos (6) priklijuota dirbtinės žolės dangos juosta (11).</w:t>
      </w:r>
    </w:p>
    <w:p w14:paraId="6ED3C340" w14:textId="77777777" w:rsidR="00AE0A50" w:rsidRPr="00AE0A50" w:rsidRDefault="00AE0A50" w:rsidP="00AE0A50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CF66443" w14:textId="2C92D154" w:rsidR="00AE0A50" w:rsidRPr="00AE0A50" w:rsidRDefault="00AE0A50" w:rsidP="00AE0A5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E0A50">
        <w:rPr>
          <w:rFonts w:ascii="Helvetica" w:hAnsi="Helvetica" w:cs="Helvetica"/>
          <w:sz w:val="20"/>
        </w:rPr>
        <w:t>2.</w:t>
      </w:r>
      <w:r w:rsidRPr="00AE0A50">
        <w:rPr>
          <w:rFonts w:ascii="Helvetica" w:hAnsi="Helvetica" w:cs="Helvetica"/>
          <w:sz w:val="20"/>
        </w:rPr>
        <w:t xml:space="preserve"> </w:t>
      </w:r>
      <w:r w:rsidRPr="00AE0A50">
        <w:rPr>
          <w:rFonts w:ascii="Helvetica" w:hAnsi="Helvetica" w:cs="Helvetica"/>
          <w:sz w:val="20"/>
        </w:rPr>
        <w:t xml:space="preserve">Lauko palangė pagal 1 punktą, </w:t>
      </w:r>
      <w:r>
        <w:rPr>
          <w:rFonts w:ascii="Helvetica" w:hAnsi="Helvetica" w:cs="Helvetica"/>
          <w:sz w:val="20"/>
        </w:rPr>
        <w:t xml:space="preserve"> </w:t>
      </w:r>
      <w:r w:rsidRPr="00AE0A50">
        <w:rPr>
          <w:rFonts w:ascii="Helvetica" w:hAnsi="Helvetica" w:cs="Helvetica"/>
          <w:sz w:val="20"/>
        </w:rPr>
        <w:t>b e s i s k i r i a n t i</w:t>
      </w:r>
      <w:r>
        <w:rPr>
          <w:rFonts w:ascii="Helvetica" w:hAnsi="Helvetica" w:cs="Helvetica"/>
          <w:sz w:val="20"/>
        </w:rPr>
        <w:t xml:space="preserve"> </w:t>
      </w:r>
      <w:r w:rsidRPr="00AE0A50">
        <w:rPr>
          <w:rFonts w:ascii="Helvetica" w:hAnsi="Helvetica" w:cs="Helvetica"/>
          <w:sz w:val="20"/>
        </w:rPr>
        <w:t xml:space="preserve"> tuo, kad dirbtinės žolės dangos juosta (11) priklijuota naudojant hermetiką sintetinio kaučiuko pagrindu, skirtą stogo ir fasadų sandarinimo ir remonto darbams.</w:t>
      </w:r>
    </w:p>
    <w:p w14:paraId="23713B7A" w14:textId="77777777" w:rsidR="00AE0A50" w:rsidRPr="00AE0A50" w:rsidRDefault="00AE0A50" w:rsidP="00AE0A50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4B484A7" w14:textId="09DC3CA5" w:rsidR="0018473C" w:rsidRPr="00AE0A50" w:rsidRDefault="00AE0A50" w:rsidP="00AE0A50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AE0A50">
        <w:rPr>
          <w:rFonts w:ascii="Helvetica" w:hAnsi="Helvetica" w:cs="Helvetica"/>
          <w:sz w:val="20"/>
        </w:rPr>
        <w:t>3.</w:t>
      </w:r>
      <w:r w:rsidRPr="00AE0A50">
        <w:rPr>
          <w:rFonts w:ascii="Helvetica" w:hAnsi="Helvetica" w:cs="Helvetica"/>
          <w:sz w:val="20"/>
        </w:rPr>
        <w:t xml:space="preserve"> </w:t>
      </w:r>
      <w:r w:rsidRPr="00AE0A50">
        <w:rPr>
          <w:rFonts w:ascii="Helvetica" w:hAnsi="Helvetica" w:cs="Helvetica"/>
          <w:sz w:val="20"/>
        </w:rPr>
        <w:t xml:space="preserve">Lauko palangė pagal 1 arba 2 punktą, </w:t>
      </w:r>
      <w:r>
        <w:rPr>
          <w:rFonts w:ascii="Helvetica" w:hAnsi="Helvetica" w:cs="Helvetica"/>
          <w:sz w:val="20"/>
        </w:rPr>
        <w:t xml:space="preserve"> </w:t>
      </w:r>
      <w:r w:rsidRPr="00AE0A50">
        <w:rPr>
          <w:rFonts w:ascii="Helvetica" w:hAnsi="Helvetica" w:cs="Helvetica"/>
          <w:sz w:val="20"/>
        </w:rPr>
        <w:t xml:space="preserve">b e s i s k i r i a n t i </w:t>
      </w:r>
      <w:r>
        <w:rPr>
          <w:rFonts w:ascii="Helvetica" w:hAnsi="Helvetica" w:cs="Helvetica"/>
          <w:sz w:val="20"/>
        </w:rPr>
        <w:t xml:space="preserve"> </w:t>
      </w:r>
      <w:r w:rsidRPr="00AE0A50">
        <w:rPr>
          <w:rFonts w:ascii="Helvetica" w:hAnsi="Helvetica" w:cs="Helvetica"/>
          <w:sz w:val="20"/>
        </w:rPr>
        <w:t>tuo, kad dirbtinės žolės dangos juostos (11) storis d yra 7</w:t>
      </w:r>
      <w:r w:rsidRPr="00AE0A50">
        <w:rPr>
          <w:rFonts w:ascii="Helvetica" w:hAnsi="Helvetica" w:cs="Helvetica"/>
          <w:sz w:val="20"/>
        </w:rPr>
        <w:t>–</w:t>
      </w:r>
      <w:r w:rsidRPr="00AE0A50">
        <w:rPr>
          <w:rFonts w:ascii="Helvetica" w:hAnsi="Helvetica" w:cs="Helvetica"/>
          <w:sz w:val="20"/>
        </w:rPr>
        <w:t>12 mm.</w:t>
      </w:r>
      <w:r w:rsidRPr="00AE0A50">
        <w:rPr>
          <w:rFonts w:ascii="Helvetica" w:hAnsi="Helvetica" w:cs="Helvetica"/>
          <w:sz w:val="20"/>
        </w:rPr>
        <w:t xml:space="preserve"> </w:t>
      </w:r>
    </w:p>
    <w:sectPr w:rsidR="0018473C" w:rsidRPr="00AE0A50" w:rsidSect="00AE0A5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3A36" w14:textId="77777777" w:rsidR="00AE0A50" w:rsidRDefault="00AE0A50" w:rsidP="00AE0A50">
      <w:pPr>
        <w:spacing w:after="0" w:line="240" w:lineRule="auto"/>
      </w:pPr>
      <w:r>
        <w:separator/>
      </w:r>
    </w:p>
  </w:endnote>
  <w:endnote w:type="continuationSeparator" w:id="0">
    <w:p w14:paraId="5E0CA3E8" w14:textId="77777777" w:rsidR="00AE0A50" w:rsidRDefault="00AE0A50" w:rsidP="00AE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E4AC" w14:textId="77777777" w:rsidR="00AE0A50" w:rsidRDefault="00AE0A50" w:rsidP="00AE0A50">
      <w:pPr>
        <w:spacing w:after="0" w:line="240" w:lineRule="auto"/>
      </w:pPr>
      <w:r>
        <w:separator/>
      </w:r>
    </w:p>
  </w:footnote>
  <w:footnote w:type="continuationSeparator" w:id="0">
    <w:p w14:paraId="0D1596CB" w14:textId="77777777" w:rsidR="00AE0A50" w:rsidRDefault="00AE0A50" w:rsidP="00AE0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5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644F5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AE0A50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E75CD"/>
  <w15:chartTrackingRefBased/>
  <w15:docId w15:val="{1DB3CBA0-D863-4CB5-9E68-9210E256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A5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A5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A5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A5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A5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A50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A50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A50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A50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A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A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A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A50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A50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A50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A50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A50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A50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0A50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A50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A50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E0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A5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A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A50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E0A5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0A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A50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A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A50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587</Characters>
  <Application>Microsoft Office Word</Application>
  <DocSecurity>0</DocSecurity>
  <Lines>13</Lines>
  <Paragraphs>4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2025-01-13T13:14:00Z</dcterms:created>
  <dcterms:modified xsi:type="dcterms:W3CDTF">2025-01-13T13:16:00Z</dcterms:modified>
</cp:coreProperties>
</file>