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307D" w14:textId="2FCE6B06" w:rsidR="0018473C" w:rsidRPr="00696E4A" w:rsidRDefault="00696E4A" w:rsidP="00696E4A">
      <w:pPr>
        <w:spacing w:after="0" w:line="360" w:lineRule="auto"/>
        <w:ind w:firstLine="567"/>
        <w:jc w:val="both"/>
        <w:rPr>
          <w:rFonts w:ascii="Helvetica" w:hAnsi="Helvetica"/>
          <w:sz w:val="20"/>
        </w:rPr>
      </w:pPr>
      <w:r w:rsidRPr="00696E4A">
        <w:rPr>
          <w:rFonts w:ascii="Helvetica" w:hAnsi="Helvetica"/>
          <w:sz w:val="20"/>
        </w:rPr>
        <w:t xml:space="preserve">1. Modulinė demonstracinė plokštė, maitinama trumpajam jungimui atsparių saugios žemos įtampos šaltinių, skirta eksperimentams fizikos – elektrotechnikos srityje mokyklose ir švietimo arba laisvalaikio įstaigose, apimanti surinkimo plokštę, maitinimo šaltinį ir voltmetrą, </w:t>
      </w:r>
      <w:r>
        <w:rPr>
          <w:rFonts w:ascii="Helvetica" w:hAnsi="Helvetica"/>
          <w:sz w:val="20"/>
        </w:rPr>
        <w:t xml:space="preserve"> </w:t>
      </w:r>
      <w:r w:rsidRPr="00696E4A">
        <w:rPr>
          <w:rFonts w:ascii="Helvetica" w:hAnsi="Helvetica"/>
          <w:sz w:val="20"/>
        </w:rPr>
        <w:t>b e s i s k i r i a n t i</w:t>
      </w:r>
      <w:r>
        <w:rPr>
          <w:rFonts w:ascii="Helvetica" w:hAnsi="Helvetica"/>
          <w:sz w:val="20"/>
        </w:rPr>
        <w:t xml:space="preserve"> </w:t>
      </w:r>
      <w:r w:rsidRPr="00696E4A">
        <w:rPr>
          <w:rFonts w:ascii="Helvetica" w:hAnsi="Helvetica"/>
          <w:sz w:val="20"/>
        </w:rPr>
        <w:t xml:space="preserve"> tuo, kad bent viena modulinė surinkimo plokštė (2) sumontuota mokinio darbo vietoje (1) ir viena mokytojo darbo vietoje (10), kur šios plokštės susideda iš bent vieno keičiamo demonstracinio modulio (6), susidedančio iš grandinės plokštės (18), kurioje sumontuoti komponentai (7), apsauginiai lizdai (8) ir perkrovimo apsauginė grandinė (9), kur mokinio (1) ir mokytojo darbo vietose (10) yra įrengti trumpajam jungimui atsparūs saugios žemos įtampos šaltiniai (3), maitinami reguliuojama 0</w:t>
      </w:r>
      <w:r w:rsidR="00522B93">
        <w:rPr>
          <w:rFonts w:ascii="Helvetica" w:hAnsi="Helvetica"/>
          <w:sz w:val="20"/>
        </w:rPr>
        <w:t>–</w:t>
      </w:r>
      <w:r w:rsidRPr="00696E4A">
        <w:rPr>
          <w:rFonts w:ascii="Helvetica" w:hAnsi="Helvetica"/>
          <w:sz w:val="20"/>
        </w:rPr>
        <w:t>230 V įtampa iš automatinio transformatoriaus (4), sumontuoto prie mokytojo valdymo komutatoriaus (5), trumpajam jungimui atsparus saugios žemos įtampos šaltinis (3) sudarytas iš trumpajam jungimui atsparaus apsauginio atskyrimo transformatoriaus (12), generuojančio galvaniškai atskirtą žemą kintamąją įtampą (11) tarp išvesties gnybtų (17); valdymo komutatorius (5) iš mokytojo darbo vietos (10) maitinimo kabeliu (13) sujungtas su viešojo skirstomojo tinklo žemąja kintamąja įtampa ir sumontuotas su automatiniu transformatoriumi (4) ir kintamosios įtampos voltmetru (14), kur automatinio transformatoriaus (4) išėjimo įtampa per kabelį (15) prijungta prie visų trumpajam jungimui atsparių saugios žemos įtampos šaltinių (3) įvesties gnybtų (16) vienu metu.</w:t>
      </w:r>
    </w:p>
    <w:sectPr w:rsidR="0018473C" w:rsidRPr="00696E4A" w:rsidSect="00696E4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FDFB9" w14:textId="77777777" w:rsidR="00A620CF" w:rsidRDefault="00A620CF" w:rsidP="00696E4A">
      <w:pPr>
        <w:spacing w:after="0" w:line="240" w:lineRule="auto"/>
      </w:pPr>
      <w:r>
        <w:separator/>
      </w:r>
    </w:p>
  </w:endnote>
  <w:endnote w:type="continuationSeparator" w:id="0">
    <w:p w14:paraId="0B1C6FF3" w14:textId="77777777" w:rsidR="00A620CF" w:rsidRDefault="00A620CF" w:rsidP="00696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B5B90" w14:textId="77777777" w:rsidR="00A620CF" w:rsidRDefault="00A620CF" w:rsidP="00696E4A">
      <w:pPr>
        <w:spacing w:after="0" w:line="240" w:lineRule="auto"/>
      </w:pPr>
      <w:r>
        <w:separator/>
      </w:r>
    </w:p>
  </w:footnote>
  <w:footnote w:type="continuationSeparator" w:id="0">
    <w:p w14:paraId="16F7C208" w14:textId="77777777" w:rsidR="00A620CF" w:rsidRDefault="00A620CF" w:rsidP="00696E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4A"/>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723CB"/>
    <w:rsid w:val="003A00DC"/>
    <w:rsid w:val="003C2A5A"/>
    <w:rsid w:val="003C4F3F"/>
    <w:rsid w:val="004859D0"/>
    <w:rsid w:val="004B1648"/>
    <w:rsid w:val="004B64B8"/>
    <w:rsid w:val="004F002F"/>
    <w:rsid w:val="00504F54"/>
    <w:rsid w:val="00511771"/>
    <w:rsid w:val="00522B93"/>
    <w:rsid w:val="00536D9A"/>
    <w:rsid w:val="00550306"/>
    <w:rsid w:val="0056063D"/>
    <w:rsid w:val="00572500"/>
    <w:rsid w:val="005A2745"/>
    <w:rsid w:val="005E010A"/>
    <w:rsid w:val="00610A52"/>
    <w:rsid w:val="00620AE2"/>
    <w:rsid w:val="00643847"/>
    <w:rsid w:val="00696E4A"/>
    <w:rsid w:val="006A050F"/>
    <w:rsid w:val="006C47E9"/>
    <w:rsid w:val="006F782C"/>
    <w:rsid w:val="0073638B"/>
    <w:rsid w:val="007440F4"/>
    <w:rsid w:val="00774239"/>
    <w:rsid w:val="007D308B"/>
    <w:rsid w:val="00890960"/>
    <w:rsid w:val="008B787F"/>
    <w:rsid w:val="008E1C0A"/>
    <w:rsid w:val="00904B41"/>
    <w:rsid w:val="00947F90"/>
    <w:rsid w:val="009834FF"/>
    <w:rsid w:val="00990E48"/>
    <w:rsid w:val="009E7C9A"/>
    <w:rsid w:val="00A007EB"/>
    <w:rsid w:val="00A41E70"/>
    <w:rsid w:val="00A620CF"/>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0C164"/>
  <w15:chartTrackingRefBased/>
  <w15:docId w15:val="{FFE1BF0F-D281-4702-B3F7-4AE93FDE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696E4A"/>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696E4A"/>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696E4A"/>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696E4A"/>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696E4A"/>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696E4A"/>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696E4A"/>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696E4A"/>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696E4A"/>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E4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96E4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96E4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96E4A"/>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696E4A"/>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96E4A"/>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696E4A"/>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696E4A"/>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696E4A"/>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696E4A"/>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696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E4A"/>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696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E4A"/>
    <w:pPr>
      <w:spacing w:before="160"/>
      <w:jc w:val="center"/>
    </w:pPr>
    <w:rPr>
      <w:i/>
      <w:iCs/>
      <w:color w:val="404040" w:themeColor="text1" w:themeTint="BF"/>
    </w:rPr>
  </w:style>
  <w:style w:type="character" w:customStyle="1" w:styleId="QuoteChar">
    <w:name w:val="Quote Char"/>
    <w:basedOn w:val="DefaultParagraphFont"/>
    <w:link w:val="Quote"/>
    <w:uiPriority w:val="29"/>
    <w:rsid w:val="00696E4A"/>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696E4A"/>
    <w:pPr>
      <w:ind w:left="720"/>
      <w:contextualSpacing/>
    </w:pPr>
  </w:style>
  <w:style w:type="character" w:styleId="IntenseEmphasis">
    <w:name w:val="Intense Emphasis"/>
    <w:basedOn w:val="DefaultParagraphFont"/>
    <w:uiPriority w:val="21"/>
    <w:qFormat/>
    <w:rsid w:val="00696E4A"/>
    <w:rPr>
      <w:i/>
      <w:iCs/>
      <w:color w:val="365F91" w:themeColor="accent1" w:themeShade="BF"/>
    </w:rPr>
  </w:style>
  <w:style w:type="paragraph" w:styleId="IntenseQuote">
    <w:name w:val="Intense Quote"/>
    <w:basedOn w:val="Normal"/>
    <w:next w:val="Normal"/>
    <w:link w:val="IntenseQuoteChar"/>
    <w:uiPriority w:val="30"/>
    <w:qFormat/>
    <w:rsid w:val="00696E4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96E4A"/>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696E4A"/>
    <w:rPr>
      <w:b/>
      <w:bCs/>
      <w:smallCaps/>
      <w:color w:val="365F91" w:themeColor="accent1" w:themeShade="BF"/>
      <w:spacing w:val="5"/>
    </w:rPr>
  </w:style>
  <w:style w:type="paragraph" w:styleId="Header">
    <w:name w:val="header"/>
    <w:basedOn w:val="Normal"/>
    <w:link w:val="HeaderChar"/>
    <w:uiPriority w:val="99"/>
    <w:unhideWhenUsed/>
    <w:rsid w:val="00696E4A"/>
    <w:pPr>
      <w:tabs>
        <w:tab w:val="center" w:pos="4819"/>
        <w:tab w:val="right" w:pos="9638"/>
      </w:tabs>
      <w:spacing w:after="0" w:line="240" w:lineRule="auto"/>
    </w:pPr>
  </w:style>
  <w:style w:type="character" w:customStyle="1" w:styleId="HeaderChar">
    <w:name w:val="Header Char"/>
    <w:basedOn w:val="DefaultParagraphFont"/>
    <w:link w:val="Header"/>
    <w:uiPriority w:val="99"/>
    <w:rsid w:val="00696E4A"/>
    <w:rPr>
      <w:rFonts w:asciiTheme="majorBidi" w:hAnsiTheme="majorBidi" w:cstheme="majorBidi"/>
      <w:sz w:val="24"/>
      <w:szCs w:val="24"/>
    </w:rPr>
  </w:style>
  <w:style w:type="paragraph" w:styleId="Footer">
    <w:name w:val="footer"/>
    <w:basedOn w:val="Normal"/>
    <w:link w:val="FooterChar"/>
    <w:uiPriority w:val="99"/>
    <w:unhideWhenUsed/>
    <w:rsid w:val="00696E4A"/>
    <w:pPr>
      <w:tabs>
        <w:tab w:val="center" w:pos="4819"/>
        <w:tab w:val="right" w:pos="9638"/>
      </w:tabs>
      <w:spacing w:after="0" w:line="240" w:lineRule="auto"/>
    </w:pPr>
  </w:style>
  <w:style w:type="character" w:customStyle="1" w:styleId="FooterChar">
    <w:name w:val="Footer Char"/>
    <w:basedOn w:val="DefaultParagraphFont"/>
    <w:link w:val="Footer"/>
    <w:uiPriority w:val="99"/>
    <w:rsid w:val="00696E4A"/>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989</Words>
  <Characters>564</Characters>
  <Application>Microsoft Office Word</Application>
  <DocSecurity>0</DocSecurity>
  <Lines>4</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2025-03-07T12:21:00Z</dcterms:created>
  <dcterms:modified xsi:type="dcterms:W3CDTF">2025-05-15T03:30:00Z</dcterms:modified>
</cp:coreProperties>
</file>