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D4D3" w14:textId="61BC2C56" w:rsidR="00FE5DD8" w:rsidRPr="00FE5DD8" w:rsidRDefault="00FE5DD8" w:rsidP="00FE5DD8">
      <w:pPr>
        <w:pStyle w:val="Sraopastraipa"/>
        <w:spacing w:after="0" w:line="360" w:lineRule="auto"/>
        <w:ind w:left="0" w:firstLine="720"/>
        <w:jc w:val="both"/>
        <w:rPr>
          <w:rFonts w:ascii="Helvetica" w:hAnsi="Helvetica"/>
          <w:b/>
          <w:color w:val="222222"/>
          <w:sz w:val="20"/>
          <w:szCs w:val="24"/>
        </w:rPr>
      </w:pPr>
      <w:r w:rsidRPr="00FE5DD8">
        <w:rPr>
          <w:rFonts w:ascii="Helvetica" w:hAnsi="Helvetica"/>
          <w:color w:val="222222"/>
          <w:sz w:val="20"/>
          <w:szCs w:val="24"/>
        </w:rPr>
        <w:t>The invention belongs to the field of agriculture specifically to veterinary medicine. The system is intended for the stimulation of mechanical vibrations of the cow's uder (6) through the teats (5), thereby activating the blood flow which affects the inflammatory processes occcurring in the uder (6) - cow mastits. Specifically, the system consists of milkers (1), on which pneumovibrators (2) are rigidly mounted, which are connected to the air flow generator (7) through the flow supply connections (3).</w:t>
      </w:r>
    </w:p>
    <w:p w14:paraId="7793140C" w14:textId="77777777" w:rsidR="0018473C" w:rsidRPr="00FE5DD8" w:rsidRDefault="0018473C" w:rsidP="00FE5DD8">
      <w:pPr>
        <w:spacing w:after="0" w:line="360" w:lineRule="auto"/>
        <w:jc w:val="both"/>
        <w:rPr>
          <w:rFonts w:ascii="Helvetica" w:hAnsi="Helvetica"/>
          <w:sz w:val="20"/>
          <w:szCs w:val="24"/>
        </w:rPr>
      </w:pPr>
    </w:p>
    <w:sectPr w:rsidR="0018473C" w:rsidRPr="00FE5DD8" w:rsidSect="00FE5DD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FE9A" w14:textId="77777777" w:rsidR="00FE5DD8" w:rsidRDefault="00FE5DD8" w:rsidP="00FE5DD8">
      <w:pPr>
        <w:spacing w:after="0" w:line="240" w:lineRule="auto"/>
      </w:pPr>
      <w:r>
        <w:separator/>
      </w:r>
    </w:p>
  </w:endnote>
  <w:endnote w:type="continuationSeparator" w:id="0">
    <w:p w14:paraId="4CE48187" w14:textId="77777777" w:rsidR="00FE5DD8" w:rsidRDefault="00FE5DD8" w:rsidP="00FE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3D9B" w14:textId="77777777" w:rsidR="00FE5DD8" w:rsidRDefault="00FE5DD8" w:rsidP="00FE5DD8">
      <w:pPr>
        <w:spacing w:after="0" w:line="240" w:lineRule="auto"/>
      </w:pPr>
      <w:r>
        <w:separator/>
      </w:r>
    </w:p>
  </w:footnote>
  <w:footnote w:type="continuationSeparator" w:id="0">
    <w:p w14:paraId="0A57380E" w14:textId="77777777" w:rsidR="00FE5DD8" w:rsidRDefault="00FE5DD8" w:rsidP="00FE5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7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46901"/>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0279"/>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06038"/>
    <w:rsid w:val="00D47BE4"/>
    <w:rsid w:val="00D61739"/>
    <w:rsid w:val="00DC6934"/>
    <w:rsid w:val="00DE0809"/>
    <w:rsid w:val="00EE464B"/>
    <w:rsid w:val="00F20677"/>
    <w:rsid w:val="00F32D37"/>
    <w:rsid w:val="00F848A6"/>
    <w:rsid w:val="00FD30A9"/>
    <w:rsid w:val="00FE5D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23797"/>
  <w15:chartTrackingRefBased/>
  <w15:docId w15:val="{F5B501DF-1F1A-46D7-800E-37B5F331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7402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402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40279"/>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4027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4027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7402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02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02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02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0279"/>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740279"/>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740279"/>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740279"/>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740279"/>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7402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02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02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02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02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02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02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02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0279"/>
    <w:rPr>
      <w:i/>
      <w:iCs/>
      <w:color w:val="404040" w:themeColor="text1" w:themeTint="BF"/>
    </w:rPr>
  </w:style>
  <w:style w:type="paragraph" w:styleId="Sraopastraipa">
    <w:name w:val="List Paragraph"/>
    <w:basedOn w:val="prastasis"/>
    <w:uiPriority w:val="34"/>
    <w:qFormat/>
    <w:rsid w:val="00740279"/>
    <w:pPr>
      <w:ind w:left="720"/>
      <w:contextualSpacing/>
    </w:pPr>
  </w:style>
  <w:style w:type="character" w:styleId="Rykuspabraukimas">
    <w:name w:val="Intense Emphasis"/>
    <w:basedOn w:val="Numatytasispastraiposriftas"/>
    <w:uiPriority w:val="21"/>
    <w:qFormat/>
    <w:rsid w:val="00740279"/>
    <w:rPr>
      <w:i/>
      <w:iCs/>
      <w:color w:val="365F91" w:themeColor="accent1" w:themeShade="BF"/>
    </w:rPr>
  </w:style>
  <w:style w:type="paragraph" w:styleId="Iskirtacitata">
    <w:name w:val="Intense Quote"/>
    <w:basedOn w:val="prastasis"/>
    <w:next w:val="prastasis"/>
    <w:link w:val="IskirtacitataDiagrama"/>
    <w:uiPriority w:val="30"/>
    <w:qFormat/>
    <w:rsid w:val="007402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40279"/>
    <w:rPr>
      <w:i/>
      <w:iCs/>
      <w:color w:val="365F91" w:themeColor="accent1" w:themeShade="BF"/>
    </w:rPr>
  </w:style>
  <w:style w:type="character" w:styleId="Rykinuoroda">
    <w:name w:val="Intense Reference"/>
    <w:basedOn w:val="Numatytasispastraiposriftas"/>
    <w:uiPriority w:val="32"/>
    <w:qFormat/>
    <w:rsid w:val="00740279"/>
    <w:rPr>
      <w:b/>
      <w:bCs/>
      <w:smallCaps/>
      <w:color w:val="365F91" w:themeColor="accent1" w:themeShade="BF"/>
      <w:spacing w:val="5"/>
    </w:rPr>
  </w:style>
  <w:style w:type="paragraph" w:styleId="Antrats">
    <w:name w:val="header"/>
    <w:basedOn w:val="prastasis"/>
    <w:link w:val="AntratsDiagrama"/>
    <w:uiPriority w:val="99"/>
    <w:unhideWhenUsed/>
    <w:rsid w:val="00FE5DD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E5DD8"/>
  </w:style>
  <w:style w:type="paragraph" w:styleId="Porat">
    <w:name w:val="footer"/>
    <w:basedOn w:val="prastasis"/>
    <w:link w:val="PoratDiagrama"/>
    <w:uiPriority w:val="99"/>
    <w:unhideWhenUsed/>
    <w:rsid w:val="00FE5DD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E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2025-05-26T12:14:00Z</dcterms:created>
  <dcterms:modified xsi:type="dcterms:W3CDTF">2025-05-26T12:15:00Z</dcterms:modified>
</cp:coreProperties>
</file>