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FE187" w14:textId="4B45FAA4" w:rsidR="0018473C" w:rsidRPr="006318F6" w:rsidRDefault="006318F6" w:rsidP="006318F6">
      <w:pPr>
        <w:spacing w:line="360" w:lineRule="auto"/>
        <w:ind w:firstLine="567"/>
        <w:jc w:val="both"/>
        <w:rPr>
          <w:rFonts w:ascii="Helvetica" w:hAnsi="Helvetica" w:cs="Helvetica"/>
          <w:szCs w:val="24"/>
        </w:rPr>
      </w:pPr>
      <w:r w:rsidRPr="006318F6">
        <w:rPr>
          <w:rFonts w:ascii="Helvetica" w:hAnsi="Helvetica" w:cs="Helvetica"/>
        </w:rPr>
        <w:t>Užrakinamųjų elementų surinkimo sistema – efektyvi automatizuota surinkimo linija, skirtą baldų komponentams, konkrečiai stalčių detalėms su užrakinimo funkcija, gaminti. Naudojant konvejerius ir robotus, detalės sistemingai kraunamos į talpas, atskiriamos ir surenkamos nuoseklia tvarka. Esminiai etapai apima tiltelio metodo detalėms atskirti taikymą, išorinių patikros jutiklių naudojimą ir tikslų gaminio patalpinimą ant gaminių pernašos elementų. Taip pat veikimo būdas apima gembėms, metalinėms plokštelėms ir kitiems komponentams montuoti skirtų robotų naudojimą. Siekiant užtikrinti kokybės kontrolę, surinkti mazgai yra patikrinami lieto tipo detektoriais, o varžtų įsukimo gylio matavimo sistema veikia ±0</w:t>
      </w:r>
      <w:r>
        <w:rPr>
          <w:rFonts w:ascii="Helvetica" w:hAnsi="Helvetica" w:cs="Helvetica"/>
        </w:rPr>
        <w:t>,</w:t>
      </w:r>
      <w:r w:rsidRPr="006318F6">
        <w:rPr>
          <w:rFonts w:ascii="Helvetica" w:hAnsi="Helvetica" w:cs="Helvetica"/>
        </w:rPr>
        <w:t>2 mm tikslumu. Po atliktos patikros gaminiai yra automatiškai pagal nustatytąjį šabloną sudedami ant padėklo. Brokuoti gaminiai yra nukreipiami į jiems skirtą vietą, taip užtikrinant, kad galutinį gamybos etapą pasiektų tik kokybiškai surinkti gaminiai. Šioje pažangioje surinkimo linijoje gaminant baldų komponentus pagrindinis dėmesys skiriamas tikslumui, efektyvumui ir kokybei.</w:t>
      </w:r>
    </w:p>
    <w:sectPr w:rsidR="0018473C" w:rsidRPr="006318F6" w:rsidSect="006318F6">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2CAAC" w14:textId="77777777" w:rsidR="006318F6" w:rsidRDefault="006318F6" w:rsidP="006318F6">
      <w:r>
        <w:separator/>
      </w:r>
    </w:p>
  </w:endnote>
  <w:endnote w:type="continuationSeparator" w:id="0">
    <w:p w14:paraId="691CC95B" w14:textId="77777777" w:rsidR="006318F6" w:rsidRDefault="006318F6" w:rsidP="0063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F0D5C" w14:textId="77777777" w:rsidR="006318F6" w:rsidRDefault="006318F6" w:rsidP="006318F6">
      <w:r>
        <w:separator/>
      </w:r>
    </w:p>
  </w:footnote>
  <w:footnote w:type="continuationSeparator" w:id="0">
    <w:p w14:paraId="3191896D" w14:textId="77777777" w:rsidR="006318F6" w:rsidRDefault="006318F6" w:rsidP="006318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302"/>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B7E3E"/>
    <w:rsid w:val="001603B1"/>
    <w:rsid w:val="0018473C"/>
    <w:rsid w:val="00276E95"/>
    <w:rsid w:val="0028658E"/>
    <w:rsid w:val="002B7DF2"/>
    <w:rsid w:val="002B7E3E"/>
    <w:rsid w:val="002C37E5"/>
    <w:rsid w:val="002C447F"/>
    <w:rsid w:val="00362981"/>
    <w:rsid w:val="00365F5C"/>
    <w:rsid w:val="00515B8F"/>
    <w:rsid w:val="00575236"/>
    <w:rsid w:val="005A2745"/>
    <w:rsid w:val="006318F6"/>
    <w:rsid w:val="006A06C5"/>
    <w:rsid w:val="007668C7"/>
    <w:rsid w:val="008B5CBC"/>
    <w:rsid w:val="008C6247"/>
    <w:rsid w:val="00947F90"/>
    <w:rsid w:val="00A24BCC"/>
    <w:rsid w:val="00A444E4"/>
    <w:rsid w:val="00C15C7F"/>
    <w:rsid w:val="00D15B06"/>
    <w:rsid w:val="00D73A8C"/>
    <w:rsid w:val="00DC6934"/>
    <w:rsid w:val="00E81BC8"/>
    <w:rsid w:val="00EA4C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817B0"/>
  <w15:chartTrackingRefBased/>
  <w15:docId w15:val="{D667E74E-E184-4710-94A6-A45D558F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paragraph" w:styleId="Antrat1">
    <w:name w:val="heading 1"/>
    <w:basedOn w:val="prastasis"/>
    <w:next w:val="prastasis"/>
    <w:link w:val="Antrat1Diagrama"/>
    <w:uiPriority w:val="9"/>
    <w:qFormat/>
    <w:rsid w:val="002B7E3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2B7E3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2B7E3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2B7E3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2B7E3E"/>
    <w:pPr>
      <w:keepNext/>
      <w:keepLines/>
      <w:spacing w:before="80" w:after="40"/>
      <w:outlineLvl w:val="4"/>
    </w:pPr>
    <w:rPr>
      <w:rFonts w:asciiTheme="minorHAnsi" w:eastAsiaTheme="majorEastAsia" w:hAnsiTheme="min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2B7E3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B7E3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B7E3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B7E3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B7E3E"/>
    <w:rPr>
      <w:rFonts w:asciiTheme="majorHAnsi" w:eastAsiaTheme="majorEastAsia" w:hAnsiTheme="majorHAnsi" w:cstheme="majorBidi"/>
      <w:color w:val="365F91" w:themeColor="accent1" w:themeShade="BF"/>
      <w:sz w:val="40"/>
      <w:szCs w:val="40"/>
      <w:lang w:eastAsia="en-US"/>
    </w:rPr>
  </w:style>
  <w:style w:type="character" w:customStyle="1" w:styleId="Antrat2Diagrama">
    <w:name w:val="Antraštė 2 Diagrama"/>
    <w:basedOn w:val="Numatytasispastraiposriftas"/>
    <w:link w:val="Antrat2"/>
    <w:uiPriority w:val="9"/>
    <w:semiHidden/>
    <w:rsid w:val="002B7E3E"/>
    <w:rPr>
      <w:rFonts w:asciiTheme="majorHAnsi" w:eastAsiaTheme="majorEastAsia" w:hAnsiTheme="majorHAnsi" w:cstheme="majorBidi"/>
      <w:color w:val="365F91" w:themeColor="accent1" w:themeShade="BF"/>
      <w:sz w:val="32"/>
      <w:szCs w:val="32"/>
      <w:lang w:eastAsia="en-US"/>
    </w:rPr>
  </w:style>
  <w:style w:type="character" w:customStyle="1" w:styleId="Antrat3Diagrama">
    <w:name w:val="Antraštė 3 Diagrama"/>
    <w:basedOn w:val="Numatytasispastraiposriftas"/>
    <w:link w:val="Antrat3"/>
    <w:uiPriority w:val="9"/>
    <w:semiHidden/>
    <w:rsid w:val="002B7E3E"/>
    <w:rPr>
      <w:rFonts w:asciiTheme="minorHAnsi" w:eastAsiaTheme="majorEastAsia" w:hAnsiTheme="minorHAnsi" w:cstheme="majorBidi"/>
      <w:color w:val="365F91" w:themeColor="accent1" w:themeShade="BF"/>
      <w:sz w:val="28"/>
      <w:szCs w:val="28"/>
      <w:lang w:eastAsia="en-US"/>
    </w:rPr>
  </w:style>
  <w:style w:type="character" w:customStyle="1" w:styleId="Antrat4Diagrama">
    <w:name w:val="Antraštė 4 Diagrama"/>
    <w:basedOn w:val="Numatytasispastraiposriftas"/>
    <w:link w:val="Antrat4"/>
    <w:uiPriority w:val="9"/>
    <w:semiHidden/>
    <w:rsid w:val="002B7E3E"/>
    <w:rPr>
      <w:rFonts w:asciiTheme="minorHAnsi" w:eastAsiaTheme="majorEastAsia" w:hAnsiTheme="minorHAnsi" w:cstheme="majorBidi"/>
      <w:i/>
      <w:iCs/>
      <w:color w:val="365F91" w:themeColor="accent1" w:themeShade="BF"/>
      <w:lang w:eastAsia="en-US"/>
    </w:rPr>
  </w:style>
  <w:style w:type="character" w:customStyle="1" w:styleId="Antrat5Diagrama">
    <w:name w:val="Antraštė 5 Diagrama"/>
    <w:basedOn w:val="Numatytasispastraiposriftas"/>
    <w:link w:val="Antrat5"/>
    <w:uiPriority w:val="9"/>
    <w:semiHidden/>
    <w:rsid w:val="002B7E3E"/>
    <w:rPr>
      <w:rFonts w:asciiTheme="minorHAnsi" w:eastAsiaTheme="majorEastAsia" w:hAnsiTheme="minorHAnsi" w:cstheme="majorBidi"/>
      <w:color w:val="365F91" w:themeColor="accent1" w:themeShade="BF"/>
      <w:lang w:eastAsia="en-US"/>
    </w:rPr>
  </w:style>
  <w:style w:type="character" w:customStyle="1" w:styleId="Antrat6Diagrama">
    <w:name w:val="Antraštė 6 Diagrama"/>
    <w:basedOn w:val="Numatytasispastraiposriftas"/>
    <w:link w:val="Antrat6"/>
    <w:uiPriority w:val="9"/>
    <w:semiHidden/>
    <w:rsid w:val="002B7E3E"/>
    <w:rPr>
      <w:rFonts w:asciiTheme="minorHAnsi" w:eastAsiaTheme="majorEastAsia" w:hAnsiTheme="minorHAnsi" w:cstheme="majorBidi"/>
      <w:i/>
      <w:iCs/>
      <w:color w:val="595959" w:themeColor="text1" w:themeTint="A6"/>
      <w:lang w:eastAsia="en-US"/>
    </w:rPr>
  </w:style>
  <w:style w:type="character" w:customStyle="1" w:styleId="Antrat7Diagrama">
    <w:name w:val="Antraštė 7 Diagrama"/>
    <w:basedOn w:val="Numatytasispastraiposriftas"/>
    <w:link w:val="Antrat7"/>
    <w:uiPriority w:val="9"/>
    <w:semiHidden/>
    <w:rsid w:val="002B7E3E"/>
    <w:rPr>
      <w:rFonts w:asciiTheme="minorHAnsi" w:eastAsiaTheme="majorEastAsia" w:hAnsiTheme="minorHAnsi" w:cstheme="majorBidi"/>
      <w:color w:val="595959" w:themeColor="text1" w:themeTint="A6"/>
      <w:lang w:eastAsia="en-US"/>
    </w:rPr>
  </w:style>
  <w:style w:type="character" w:customStyle="1" w:styleId="Antrat8Diagrama">
    <w:name w:val="Antraštė 8 Diagrama"/>
    <w:basedOn w:val="Numatytasispastraiposriftas"/>
    <w:link w:val="Antrat8"/>
    <w:uiPriority w:val="9"/>
    <w:semiHidden/>
    <w:rsid w:val="002B7E3E"/>
    <w:rPr>
      <w:rFonts w:asciiTheme="minorHAnsi" w:eastAsiaTheme="majorEastAsia" w:hAnsiTheme="minorHAnsi" w:cstheme="majorBidi"/>
      <w:i/>
      <w:iCs/>
      <w:color w:val="272727" w:themeColor="text1" w:themeTint="D8"/>
      <w:lang w:eastAsia="en-US"/>
    </w:rPr>
  </w:style>
  <w:style w:type="character" w:customStyle="1" w:styleId="Antrat9Diagrama">
    <w:name w:val="Antraštė 9 Diagrama"/>
    <w:basedOn w:val="Numatytasispastraiposriftas"/>
    <w:link w:val="Antrat9"/>
    <w:uiPriority w:val="9"/>
    <w:semiHidden/>
    <w:rsid w:val="002B7E3E"/>
    <w:rPr>
      <w:rFonts w:asciiTheme="minorHAnsi" w:eastAsiaTheme="majorEastAsia" w:hAnsiTheme="minorHAnsi" w:cstheme="majorBidi"/>
      <w:color w:val="272727" w:themeColor="text1" w:themeTint="D8"/>
      <w:lang w:eastAsia="en-US"/>
    </w:rPr>
  </w:style>
  <w:style w:type="paragraph" w:styleId="Pavadinimas">
    <w:name w:val="Title"/>
    <w:basedOn w:val="prastasis"/>
    <w:next w:val="prastasis"/>
    <w:link w:val="PavadinimasDiagrama"/>
    <w:uiPriority w:val="10"/>
    <w:qFormat/>
    <w:rsid w:val="002B7E3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B7E3E"/>
    <w:rPr>
      <w:rFonts w:asciiTheme="majorHAnsi" w:eastAsiaTheme="majorEastAsia" w:hAnsiTheme="majorHAnsi" w:cstheme="majorBidi"/>
      <w:spacing w:val="-10"/>
      <w:kern w:val="28"/>
      <w:sz w:val="56"/>
      <w:szCs w:val="56"/>
      <w:lang w:eastAsia="en-US"/>
    </w:rPr>
  </w:style>
  <w:style w:type="paragraph" w:styleId="Paantrat">
    <w:name w:val="Subtitle"/>
    <w:basedOn w:val="prastasis"/>
    <w:next w:val="prastasis"/>
    <w:link w:val="PaantratDiagrama"/>
    <w:uiPriority w:val="11"/>
    <w:qFormat/>
    <w:rsid w:val="002B7E3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B7E3E"/>
    <w:rPr>
      <w:rFonts w:asciiTheme="minorHAnsi" w:eastAsiaTheme="majorEastAsia" w:hAnsiTheme="minorHAnsi" w:cstheme="majorBidi"/>
      <w:color w:val="595959" w:themeColor="text1" w:themeTint="A6"/>
      <w:spacing w:val="15"/>
      <w:sz w:val="28"/>
      <w:szCs w:val="28"/>
      <w:lang w:eastAsia="en-US"/>
    </w:rPr>
  </w:style>
  <w:style w:type="paragraph" w:styleId="Citata">
    <w:name w:val="Quote"/>
    <w:basedOn w:val="prastasis"/>
    <w:next w:val="prastasis"/>
    <w:link w:val="CitataDiagrama"/>
    <w:uiPriority w:val="29"/>
    <w:qFormat/>
    <w:rsid w:val="002B7E3E"/>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B7E3E"/>
    <w:rPr>
      <w:i/>
      <w:iCs/>
      <w:color w:val="404040" w:themeColor="text1" w:themeTint="BF"/>
      <w:lang w:eastAsia="en-US"/>
    </w:rPr>
  </w:style>
  <w:style w:type="paragraph" w:styleId="Sraopastraipa">
    <w:name w:val="List Paragraph"/>
    <w:basedOn w:val="prastasis"/>
    <w:uiPriority w:val="34"/>
    <w:qFormat/>
    <w:rsid w:val="002B7E3E"/>
    <w:pPr>
      <w:ind w:left="720"/>
      <w:contextualSpacing/>
    </w:pPr>
  </w:style>
  <w:style w:type="character" w:styleId="Rykuspabraukimas">
    <w:name w:val="Intense Emphasis"/>
    <w:basedOn w:val="Numatytasispastraiposriftas"/>
    <w:uiPriority w:val="21"/>
    <w:qFormat/>
    <w:rsid w:val="002B7E3E"/>
    <w:rPr>
      <w:i/>
      <w:iCs/>
      <w:color w:val="365F91" w:themeColor="accent1" w:themeShade="BF"/>
    </w:rPr>
  </w:style>
  <w:style w:type="paragraph" w:styleId="Iskirtacitata">
    <w:name w:val="Intense Quote"/>
    <w:basedOn w:val="prastasis"/>
    <w:next w:val="prastasis"/>
    <w:link w:val="IskirtacitataDiagrama"/>
    <w:uiPriority w:val="30"/>
    <w:qFormat/>
    <w:rsid w:val="002B7E3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2B7E3E"/>
    <w:rPr>
      <w:i/>
      <w:iCs/>
      <w:color w:val="365F91" w:themeColor="accent1" w:themeShade="BF"/>
      <w:lang w:eastAsia="en-US"/>
    </w:rPr>
  </w:style>
  <w:style w:type="character" w:styleId="Rykinuoroda">
    <w:name w:val="Intense Reference"/>
    <w:basedOn w:val="Numatytasispastraiposriftas"/>
    <w:uiPriority w:val="32"/>
    <w:qFormat/>
    <w:rsid w:val="002B7E3E"/>
    <w:rPr>
      <w:b/>
      <w:bCs/>
      <w:smallCaps/>
      <w:color w:val="365F91" w:themeColor="accent1" w:themeShade="BF"/>
      <w:spacing w:val="5"/>
    </w:rPr>
  </w:style>
  <w:style w:type="paragraph" w:styleId="Antrats">
    <w:name w:val="header"/>
    <w:basedOn w:val="prastasis"/>
    <w:link w:val="AntratsDiagrama"/>
    <w:uiPriority w:val="99"/>
    <w:unhideWhenUsed/>
    <w:rsid w:val="006318F6"/>
    <w:pPr>
      <w:tabs>
        <w:tab w:val="center" w:pos="4986"/>
        <w:tab w:val="right" w:pos="9972"/>
      </w:tabs>
    </w:pPr>
  </w:style>
  <w:style w:type="character" w:customStyle="1" w:styleId="AntratsDiagrama">
    <w:name w:val="Antraštės Diagrama"/>
    <w:basedOn w:val="Numatytasispastraiposriftas"/>
    <w:link w:val="Antrats"/>
    <w:uiPriority w:val="99"/>
    <w:rsid w:val="006318F6"/>
    <w:rPr>
      <w:lang w:eastAsia="en-US"/>
    </w:rPr>
  </w:style>
  <w:style w:type="paragraph" w:styleId="Porat">
    <w:name w:val="footer"/>
    <w:basedOn w:val="prastasis"/>
    <w:link w:val="PoratDiagrama"/>
    <w:uiPriority w:val="99"/>
    <w:unhideWhenUsed/>
    <w:rsid w:val="006318F6"/>
    <w:pPr>
      <w:tabs>
        <w:tab w:val="center" w:pos="4986"/>
        <w:tab w:val="right" w:pos="9972"/>
      </w:tabs>
    </w:pPr>
  </w:style>
  <w:style w:type="character" w:customStyle="1" w:styleId="PoratDiagrama">
    <w:name w:val="Poraštė Diagrama"/>
    <w:basedOn w:val="Numatytasispastraiposriftas"/>
    <w:link w:val="Porat"/>
    <w:uiPriority w:val="99"/>
    <w:rsid w:val="006318F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967</Characters>
  <Application>Microsoft Office Word</Application>
  <DocSecurity>0</DocSecurity>
  <Lines>11</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2</cp:revision>
  <dcterms:created xsi:type="dcterms:W3CDTF">2024-05-07T13:19:00Z</dcterms:created>
  <dcterms:modified xsi:type="dcterms:W3CDTF">2024-05-07T13:19:00Z</dcterms:modified>
</cp:coreProperties>
</file>