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0FAF" w14:textId="77777777" w:rsidR="00C67E0C" w:rsidRPr="00C67E0C" w:rsidRDefault="00C67E0C" w:rsidP="00C67E0C">
      <w:pPr>
        <w:spacing w:after="0"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C67E0C">
        <w:rPr>
          <w:rFonts w:ascii="Helvetica" w:hAnsi="Helvetica"/>
          <w:sz w:val="20"/>
          <w:lang w:val="lt-LT"/>
        </w:rPr>
        <w:t xml:space="preserve">1. Homogeniškų </w:t>
      </w:r>
      <w:proofErr w:type="spellStart"/>
      <w:r w:rsidRPr="00C67E0C">
        <w:rPr>
          <w:rFonts w:ascii="Helvetica" w:hAnsi="Helvetica"/>
          <w:sz w:val="20"/>
          <w:lang w:val="lt-LT"/>
        </w:rPr>
        <w:t>amniono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membranų </w:t>
      </w:r>
      <w:proofErr w:type="spellStart"/>
      <w:r w:rsidRPr="00C67E0C">
        <w:rPr>
          <w:rFonts w:ascii="Helvetica" w:hAnsi="Helvetica"/>
          <w:sz w:val="20"/>
          <w:lang w:val="lt-LT"/>
        </w:rPr>
        <w:t>homogenatų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gavimo būdas, apimantis </w:t>
      </w:r>
      <w:proofErr w:type="spellStart"/>
      <w:r w:rsidRPr="00C67E0C">
        <w:rPr>
          <w:rFonts w:ascii="Helvetica" w:hAnsi="Helvetica"/>
          <w:sz w:val="20"/>
          <w:lang w:val="lt-LT"/>
        </w:rPr>
        <w:t>amniono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membranos (AM) paėmimą žinomomis priemonėmis, jos neutralizavimą ir išvalymą antibiotikų vonelėje, smulkinimą, pirminį pakavimą, </w:t>
      </w:r>
      <w:proofErr w:type="spellStart"/>
      <w:r w:rsidRPr="00C67E0C">
        <w:rPr>
          <w:rFonts w:ascii="Helvetica" w:hAnsi="Helvetica"/>
          <w:sz w:val="20"/>
          <w:lang w:val="lt-LT"/>
        </w:rPr>
        <w:t>liofilizavimą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ir hermetišką uždarymą sandariose talpyklose, b e s i s k i r i a n t i s tuo, kad paimami AM mėginiai mikrobiologiniam ir </w:t>
      </w:r>
      <w:proofErr w:type="spellStart"/>
      <w:r w:rsidRPr="00C67E0C">
        <w:rPr>
          <w:rFonts w:ascii="Helvetica" w:hAnsi="Helvetica"/>
          <w:sz w:val="20"/>
          <w:lang w:val="lt-LT"/>
        </w:rPr>
        <w:t>histopatologiniam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tyrimui, audiniai dedami į sterilias talpyklas su PBS tirpalu, </w:t>
      </w:r>
    </w:p>
    <w:p w14:paraId="6723FC8F" w14:textId="77777777" w:rsidR="00C67E0C" w:rsidRPr="00C67E0C" w:rsidRDefault="00C67E0C" w:rsidP="00C67E0C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C67E0C">
        <w:rPr>
          <w:rFonts w:ascii="Helvetica" w:hAnsi="Helvetica"/>
          <w:sz w:val="20"/>
          <w:lang w:val="lt-LT"/>
        </w:rPr>
        <w:t xml:space="preserve">viskas apdorojama steriliai A klasės </w:t>
      </w:r>
      <w:proofErr w:type="spellStart"/>
      <w:r w:rsidRPr="00C67E0C">
        <w:rPr>
          <w:rFonts w:ascii="Helvetica" w:hAnsi="Helvetica"/>
          <w:sz w:val="20"/>
          <w:lang w:val="lt-LT"/>
        </w:rPr>
        <w:t>laminarinio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srauto spintose, esančiose B klasės švariose patalpose, </w:t>
      </w:r>
    </w:p>
    <w:p w14:paraId="22A5C24F" w14:textId="77777777" w:rsidR="00C67E0C" w:rsidRPr="00C67E0C" w:rsidRDefault="00C67E0C" w:rsidP="00C67E0C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C67E0C">
        <w:rPr>
          <w:rFonts w:ascii="Helvetica" w:hAnsi="Helvetica"/>
          <w:sz w:val="20"/>
          <w:lang w:val="lt-LT"/>
        </w:rPr>
        <w:t xml:space="preserve">po to mėginiai </w:t>
      </w:r>
      <w:proofErr w:type="spellStart"/>
      <w:r w:rsidRPr="00C67E0C">
        <w:rPr>
          <w:rFonts w:ascii="Helvetica" w:hAnsi="Helvetica"/>
          <w:sz w:val="20"/>
          <w:lang w:val="lt-LT"/>
        </w:rPr>
        <w:t>kriokonservuojami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, patalpinant į -20 °C temperatūrą 24 valandoms, </w:t>
      </w:r>
    </w:p>
    <w:p w14:paraId="49C77559" w14:textId="77777777" w:rsidR="00C67E0C" w:rsidRPr="00C67E0C" w:rsidRDefault="00C67E0C" w:rsidP="00C67E0C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C67E0C">
        <w:rPr>
          <w:rFonts w:ascii="Helvetica" w:hAnsi="Helvetica"/>
          <w:sz w:val="20"/>
          <w:lang w:val="lt-LT"/>
        </w:rPr>
        <w:t xml:space="preserve">po to atšaldomi žemos temperatūros šaldiklyje -80 °C temperatūroje </w:t>
      </w:r>
      <w:proofErr w:type="spellStart"/>
      <w:r w:rsidRPr="00C67E0C">
        <w:rPr>
          <w:rFonts w:ascii="Helvetica" w:hAnsi="Helvetica"/>
          <w:sz w:val="20"/>
          <w:lang w:val="lt-LT"/>
        </w:rPr>
        <w:t>teroizoliacinėje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pakuotėje sausu ledu apsuptame konteineryje, o iš karto </w:t>
      </w:r>
    </w:p>
    <w:p w14:paraId="53B7F3DE" w14:textId="77777777" w:rsidR="00C67E0C" w:rsidRPr="00C67E0C" w:rsidRDefault="00C67E0C" w:rsidP="00C67E0C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C67E0C">
        <w:rPr>
          <w:rFonts w:ascii="Helvetica" w:hAnsi="Helvetica"/>
          <w:sz w:val="20"/>
          <w:lang w:val="lt-LT"/>
        </w:rPr>
        <w:t xml:space="preserve">po išėmimo iš žemos temperatūros šaldiklio mėginys susmulkinamas PBS be </w:t>
      </w:r>
      <w:proofErr w:type="spellStart"/>
      <w:r w:rsidRPr="00C67E0C">
        <w:rPr>
          <w:rFonts w:ascii="Helvetica" w:hAnsi="Helvetica"/>
          <w:sz w:val="20"/>
          <w:lang w:val="lt-LT"/>
        </w:rPr>
        <w:t>Ca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ir Mg, </w:t>
      </w:r>
    </w:p>
    <w:p w14:paraId="2AB05801" w14:textId="77777777" w:rsidR="00C67E0C" w:rsidRPr="00C67E0C" w:rsidRDefault="00C67E0C" w:rsidP="00C67E0C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C67E0C">
        <w:rPr>
          <w:rFonts w:ascii="Helvetica" w:hAnsi="Helvetica"/>
          <w:sz w:val="20"/>
          <w:lang w:val="lt-LT"/>
        </w:rPr>
        <w:t xml:space="preserve">dedamas ant sauso ledo ir laikomas stiklinėje taroje arba steriliose vienkartinėse talpyklose ant sauso ledo, tuomet mėginiai dedami į skystą azotą ir </w:t>
      </w:r>
      <w:proofErr w:type="spellStart"/>
      <w:r w:rsidRPr="00C67E0C">
        <w:rPr>
          <w:rFonts w:ascii="Helvetica" w:hAnsi="Helvetica"/>
          <w:sz w:val="20"/>
          <w:lang w:val="lt-LT"/>
        </w:rPr>
        <w:t>homogenizuojami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malūnėlyje su smulkintuvu ir 2-15 minučių smulkinami su sausu ledu, </w:t>
      </w:r>
    </w:p>
    <w:p w14:paraId="39E19892" w14:textId="77777777" w:rsidR="00C67E0C" w:rsidRPr="00C67E0C" w:rsidRDefault="00C67E0C" w:rsidP="00C67E0C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C67E0C">
        <w:rPr>
          <w:rFonts w:ascii="Helvetica" w:hAnsi="Helvetica"/>
          <w:sz w:val="20"/>
          <w:lang w:val="lt-LT"/>
        </w:rPr>
        <w:t xml:space="preserve">dedami į stiklinį indą arba sterilias vienkartines talpyklas ir laikomi -55 °C temperatūroje, kol sausas ledas sublimuojasi, </w:t>
      </w:r>
    </w:p>
    <w:p w14:paraId="0794FE55" w14:textId="77777777" w:rsidR="00C67E0C" w:rsidRPr="00C67E0C" w:rsidRDefault="00C67E0C" w:rsidP="00C67E0C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C67E0C">
        <w:rPr>
          <w:rFonts w:ascii="Helvetica" w:hAnsi="Helvetica"/>
          <w:sz w:val="20"/>
          <w:lang w:val="lt-LT"/>
        </w:rPr>
        <w:t xml:space="preserve">tuomet pasveriami ir centrifuguojami 2-5 minutes, geriausia 3 minutes, esant </w:t>
      </w:r>
      <w:proofErr w:type="spellStart"/>
      <w:r w:rsidRPr="00C67E0C">
        <w:rPr>
          <w:rFonts w:ascii="Helvetica" w:hAnsi="Helvetica"/>
          <w:sz w:val="20"/>
          <w:lang w:val="lt-LT"/>
        </w:rPr>
        <w:t>homogenato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ir sausojo ledo santykiui nuo 1:1 iki 1:1,5, pageidautina 1:1, </w:t>
      </w:r>
    </w:p>
    <w:p w14:paraId="3239D30C" w14:textId="77777777" w:rsidR="00C67E0C" w:rsidRPr="00C67E0C" w:rsidRDefault="00C67E0C" w:rsidP="00C67E0C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C67E0C">
        <w:rPr>
          <w:rFonts w:ascii="Helvetica" w:hAnsi="Helvetica"/>
          <w:sz w:val="20"/>
          <w:lang w:val="lt-LT"/>
        </w:rPr>
        <w:t xml:space="preserve">tuomet </w:t>
      </w:r>
      <w:proofErr w:type="spellStart"/>
      <w:r w:rsidRPr="00C67E0C">
        <w:rPr>
          <w:rFonts w:ascii="Helvetica" w:hAnsi="Helvetica"/>
          <w:sz w:val="20"/>
          <w:lang w:val="lt-LT"/>
        </w:rPr>
        <w:t>homogenatas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dedamas į laboratorinę centrifugą +4 °C temperatūroje ir centrifuguojamas nuo 1 iki 3 minučių, geriausiai 2 minutes, nuo 3000 iki 8000 </w:t>
      </w:r>
      <w:proofErr w:type="spellStart"/>
      <w:r w:rsidRPr="00C67E0C">
        <w:rPr>
          <w:rFonts w:ascii="Helvetica" w:hAnsi="Helvetica"/>
          <w:sz w:val="20"/>
          <w:lang w:val="lt-LT"/>
        </w:rPr>
        <w:t>aps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/min, geriausia 5000 </w:t>
      </w:r>
      <w:proofErr w:type="spellStart"/>
      <w:r w:rsidRPr="00C67E0C">
        <w:rPr>
          <w:rFonts w:ascii="Helvetica" w:hAnsi="Helvetica"/>
          <w:sz w:val="20"/>
          <w:lang w:val="lt-LT"/>
        </w:rPr>
        <w:t>aps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/min greičiu, santykine išcentravimo jėga nuo 1000 g iki 1800 g, geriausia 1400 g, </w:t>
      </w:r>
    </w:p>
    <w:p w14:paraId="275584EE" w14:textId="77777777" w:rsidR="00C67E0C" w:rsidRPr="00C67E0C" w:rsidRDefault="00C67E0C" w:rsidP="00C67E0C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C67E0C">
        <w:rPr>
          <w:rFonts w:ascii="Helvetica" w:hAnsi="Helvetica"/>
          <w:sz w:val="20"/>
          <w:lang w:val="lt-LT"/>
        </w:rPr>
        <w:t xml:space="preserve">tada šaldomas nuo -30 iki -10, geriausia -20° C temperatūroje nuo 15 iki 48 val., geriausia 24 val., po to </w:t>
      </w:r>
      <w:proofErr w:type="spellStart"/>
      <w:r w:rsidRPr="00C67E0C">
        <w:rPr>
          <w:rFonts w:ascii="Helvetica" w:hAnsi="Helvetica"/>
          <w:sz w:val="20"/>
          <w:lang w:val="lt-LT"/>
        </w:rPr>
        <w:t>homogenatas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centrifuguojamas žemos temperatūros šaldiklyje -20° C temperatūroje, papildžius 5 ml atšaldyto PBS tirpalo be </w:t>
      </w:r>
      <w:proofErr w:type="spellStart"/>
      <w:r w:rsidRPr="00C67E0C">
        <w:rPr>
          <w:rFonts w:ascii="Helvetica" w:hAnsi="Helvetica"/>
          <w:sz w:val="20"/>
          <w:lang w:val="lt-LT"/>
        </w:rPr>
        <w:t>Ca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ir Mg, </w:t>
      </w:r>
    </w:p>
    <w:p w14:paraId="2A62B346" w14:textId="77777777" w:rsidR="00C67E0C" w:rsidRPr="00C67E0C" w:rsidRDefault="00C67E0C" w:rsidP="00C67E0C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C67E0C">
        <w:rPr>
          <w:rFonts w:ascii="Helvetica" w:hAnsi="Helvetica"/>
          <w:sz w:val="20"/>
          <w:lang w:val="lt-LT"/>
        </w:rPr>
        <w:t xml:space="preserve">mišinys 30 sekundžių maišomas sūkuriais, po to 2 minutes centrifuguojamas +4 °C temperatūroje, esant 5000 </w:t>
      </w:r>
      <w:proofErr w:type="spellStart"/>
      <w:r w:rsidRPr="00C67E0C">
        <w:rPr>
          <w:rFonts w:ascii="Helvetica" w:hAnsi="Helvetica"/>
          <w:sz w:val="20"/>
          <w:lang w:val="lt-LT"/>
        </w:rPr>
        <w:t>aps</w:t>
      </w:r>
      <w:proofErr w:type="spellEnd"/>
      <w:r w:rsidRPr="00C67E0C">
        <w:rPr>
          <w:rFonts w:ascii="Helvetica" w:hAnsi="Helvetica"/>
          <w:sz w:val="20"/>
          <w:lang w:val="lt-LT"/>
        </w:rPr>
        <w:t>/min greičiui ir 1400 g santykinei išcentrinei jėgai,</w:t>
      </w:r>
    </w:p>
    <w:p w14:paraId="72489703" w14:textId="77777777" w:rsidR="00C67E0C" w:rsidRPr="00C67E0C" w:rsidRDefault="00C67E0C" w:rsidP="00C67E0C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C67E0C">
        <w:rPr>
          <w:rFonts w:ascii="Helvetica" w:hAnsi="Helvetica"/>
          <w:sz w:val="20"/>
          <w:lang w:val="lt-LT"/>
        </w:rPr>
        <w:t xml:space="preserve">tada mėginys išvalomas steriliais 0,22 </w:t>
      </w:r>
      <w:proofErr w:type="spellStart"/>
      <w:r w:rsidRPr="00C67E0C">
        <w:rPr>
          <w:rFonts w:ascii="Helvetica" w:hAnsi="Helvetica"/>
          <w:sz w:val="20"/>
          <w:lang w:val="lt-LT"/>
        </w:rPr>
        <w:t>μm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porų dydžio </w:t>
      </w:r>
      <w:proofErr w:type="spellStart"/>
      <w:r w:rsidRPr="00C67E0C">
        <w:rPr>
          <w:rFonts w:ascii="Helvetica" w:hAnsi="Helvetica"/>
          <w:sz w:val="20"/>
          <w:lang w:val="lt-LT"/>
        </w:rPr>
        <w:t>švirkštiniais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filtrais, </w:t>
      </w:r>
      <w:proofErr w:type="spellStart"/>
      <w:r w:rsidRPr="00C67E0C">
        <w:rPr>
          <w:rFonts w:ascii="Helvetica" w:hAnsi="Helvetica"/>
          <w:sz w:val="20"/>
          <w:lang w:val="lt-LT"/>
        </w:rPr>
        <w:t>supernatantas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perpilamas į sterilius mėgintuvėlius, iš kurių surenkama 1 ml </w:t>
      </w:r>
      <w:proofErr w:type="spellStart"/>
      <w:r w:rsidRPr="00C67E0C">
        <w:rPr>
          <w:rFonts w:ascii="Helvetica" w:hAnsi="Helvetica"/>
          <w:sz w:val="20"/>
          <w:lang w:val="lt-LT"/>
        </w:rPr>
        <w:t>supernatanto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, kuris 5 minutes </w:t>
      </w:r>
      <w:proofErr w:type="spellStart"/>
      <w:r w:rsidRPr="00C67E0C">
        <w:rPr>
          <w:rFonts w:ascii="Helvetica" w:hAnsi="Helvetica"/>
          <w:sz w:val="20"/>
          <w:lang w:val="lt-LT"/>
        </w:rPr>
        <w:t>ultracentrifuguojamas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 +4 °C temperatūroje 14000 </w:t>
      </w:r>
      <w:proofErr w:type="spellStart"/>
      <w:r w:rsidRPr="00C67E0C">
        <w:rPr>
          <w:rFonts w:ascii="Helvetica" w:hAnsi="Helvetica"/>
          <w:sz w:val="20"/>
          <w:lang w:val="lt-LT"/>
        </w:rPr>
        <w:t>aps</w:t>
      </w:r>
      <w:proofErr w:type="spellEnd"/>
      <w:r w:rsidRPr="00C67E0C">
        <w:rPr>
          <w:rFonts w:ascii="Helvetica" w:hAnsi="Helvetica"/>
          <w:sz w:val="20"/>
          <w:lang w:val="lt-LT"/>
        </w:rPr>
        <w:t xml:space="preserve">/min greičiu ir su 14000 g santykine išcentravimo jėga, </w:t>
      </w:r>
    </w:p>
    <w:p w14:paraId="6D6492FB" w14:textId="1B359958" w:rsidR="007B24E9" w:rsidRPr="00C67E0C" w:rsidRDefault="00C67E0C" w:rsidP="00C67E0C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C67E0C">
        <w:rPr>
          <w:rFonts w:ascii="Helvetica" w:hAnsi="Helvetica"/>
          <w:sz w:val="20"/>
          <w:lang w:val="lt-LT"/>
        </w:rPr>
        <w:t>po to užšaldomas laboratoriniame šaldiklyje -80 °C temperatūroje.</w:t>
      </w:r>
    </w:p>
    <w:sectPr w:rsidR="007B24E9" w:rsidRPr="00C67E0C" w:rsidSect="00C67E0C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A164" w14:textId="77777777" w:rsidR="00C67E0C" w:rsidRDefault="00C67E0C" w:rsidP="00C67E0C">
      <w:pPr>
        <w:spacing w:after="0" w:line="240" w:lineRule="auto"/>
      </w:pPr>
      <w:r>
        <w:separator/>
      </w:r>
    </w:p>
  </w:endnote>
  <w:endnote w:type="continuationSeparator" w:id="0">
    <w:p w14:paraId="32A3527C" w14:textId="77777777" w:rsidR="00C67E0C" w:rsidRDefault="00C67E0C" w:rsidP="00C6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89419" w14:textId="77777777" w:rsidR="00C67E0C" w:rsidRDefault="00C67E0C" w:rsidP="00C67E0C">
      <w:pPr>
        <w:spacing w:after="0" w:line="240" w:lineRule="auto"/>
      </w:pPr>
      <w:r>
        <w:separator/>
      </w:r>
    </w:p>
  </w:footnote>
  <w:footnote w:type="continuationSeparator" w:id="0">
    <w:p w14:paraId="6B1871F1" w14:textId="77777777" w:rsidR="00C67E0C" w:rsidRDefault="00C67E0C" w:rsidP="00C67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0C"/>
    <w:rsid w:val="002F6125"/>
    <w:rsid w:val="00556E5D"/>
    <w:rsid w:val="006262AB"/>
    <w:rsid w:val="00671E00"/>
    <w:rsid w:val="007B24E9"/>
    <w:rsid w:val="00C6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3B6FE"/>
  <w14:defaultImageDpi w14:val="32767"/>
  <w15:chartTrackingRefBased/>
  <w15:docId w15:val="{EDA0D667-0ED0-4DEC-8C21-B0C71220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67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7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7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7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7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7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7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7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7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7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7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7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7E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7E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7E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7E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7E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7E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7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7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7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7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7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7E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7E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7E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7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7E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7E0C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67E0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7E0C"/>
  </w:style>
  <w:style w:type="paragraph" w:styleId="Porat">
    <w:name w:val="footer"/>
    <w:basedOn w:val="prastasis"/>
    <w:link w:val="PoratDiagrama"/>
    <w:uiPriority w:val="99"/>
    <w:unhideWhenUsed/>
    <w:rsid w:val="00C67E0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7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2042</Characters>
  <Application>Microsoft Office Word</Application>
  <DocSecurity>0</DocSecurity>
  <Lines>30</Lines>
  <Paragraphs>16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2025-08-27T11:01:00Z</dcterms:created>
  <dcterms:modified xsi:type="dcterms:W3CDTF">2025-08-27T11:07:00Z</dcterms:modified>
</cp:coreProperties>
</file>