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3719" w14:textId="450CFAAF" w:rsidR="0018473C" w:rsidRPr="00481AFC" w:rsidRDefault="00481AFC" w:rsidP="00481AFC">
      <w:pPr>
        <w:spacing w:after="0" w:line="360" w:lineRule="auto"/>
        <w:jc w:val="both"/>
        <w:rPr>
          <w:rFonts w:ascii="Helvetica" w:hAnsi="Helvetica" w:cs="Helvetica"/>
          <w:sz w:val="20"/>
        </w:rPr>
      </w:pPr>
      <w:r w:rsidRPr="00481AFC">
        <w:rPr>
          <w:rFonts w:ascii="Helvetica" w:hAnsi="Helvetica" w:cs="Helvetica"/>
          <w:sz w:val="20"/>
        </w:rPr>
        <w:t>Trisluoksnė kompozitinė sieninė plokštė pagaminta gamykloje gali būti lengvai transportuojama be specialios technikos, dėl savo mažesnio svorio (daugiau nei 30 %). Plokštės yra suformuojamos iš vienodo storio vidinio ir išorinio betono sluoksnių tarp jų izoliaciniu. Atitinkamai sluoksnių storis, mm: vidinis ir išorinis betono sluoksniai (betono stiprio klasė C30/37) nuo 40 iki 60 mm, izoliacinis nuo 250 iki 350 mm. Abu betono sluoksniai armuojami dviem armatūriniais tinklais (metalo), o tarpusavyje betono sluoksniai per izoliacinį sluoksnį jungia nerūdijančio plieno ryšiai. Plokštes montuojant numatytoje statybos vietoje vertikalioje padėtyje, kur plokščių sujungimui formuojamas erdvinis betoninis konstrukcinis karkasas, vertikaliam ir horizontaliam sujungimui naudojant betoną (betono stiprio klasė C30/37). Esminis siūlomos termoizoliacinės kompozitinės sieninės plokštės privalumas, kad jos tinka naudoti tiek kaip konstrukcinis, tiek ir kaip termoizoliacinis betoninių gaminių derinys.</w:t>
      </w:r>
    </w:p>
    <w:sectPr w:rsidR="0018473C" w:rsidRPr="00481AFC" w:rsidSect="00481AF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0295D" w14:textId="77777777" w:rsidR="004C0E02" w:rsidRDefault="004C0E02" w:rsidP="00481AFC">
      <w:pPr>
        <w:spacing w:after="0" w:line="240" w:lineRule="auto"/>
      </w:pPr>
      <w:r>
        <w:separator/>
      </w:r>
    </w:p>
  </w:endnote>
  <w:endnote w:type="continuationSeparator" w:id="0">
    <w:p w14:paraId="003CDE83" w14:textId="77777777" w:rsidR="004C0E02" w:rsidRDefault="004C0E02" w:rsidP="0048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E72D" w14:textId="77777777" w:rsidR="004C0E02" w:rsidRDefault="004C0E02" w:rsidP="00481AFC">
      <w:pPr>
        <w:spacing w:after="0" w:line="240" w:lineRule="auto"/>
      </w:pPr>
      <w:r>
        <w:separator/>
      </w:r>
    </w:p>
  </w:footnote>
  <w:footnote w:type="continuationSeparator" w:id="0">
    <w:p w14:paraId="3E242D23" w14:textId="77777777" w:rsidR="004C0E02" w:rsidRDefault="004C0E02" w:rsidP="00481A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AF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1AFC"/>
    <w:rsid w:val="004859D0"/>
    <w:rsid w:val="004B1648"/>
    <w:rsid w:val="004B64B8"/>
    <w:rsid w:val="004C0E02"/>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878CC"/>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02362"/>
  <w15:chartTrackingRefBased/>
  <w15:docId w15:val="{1D7BF190-23D7-4829-9B7B-8B2BE2D0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481AFC"/>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481AFC"/>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481AFC"/>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481AFC"/>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481AFC"/>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481AF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81AF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81AF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81AF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A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81A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81A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81AFC"/>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481AFC"/>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481AFC"/>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481AFC"/>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481AFC"/>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481AF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481AF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81A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AF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81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AFC"/>
    <w:pPr>
      <w:spacing w:before="160"/>
      <w:jc w:val="center"/>
    </w:pPr>
    <w:rPr>
      <w:i/>
      <w:iCs/>
      <w:color w:val="404040" w:themeColor="text1" w:themeTint="BF"/>
    </w:rPr>
  </w:style>
  <w:style w:type="character" w:customStyle="1" w:styleId="QuoteChar">
    <w:name w:val="Quote Char"/>
    <w:basedOn w:val="DefaultParagraphFont"/>
    <w:link w:val="Quote"/>
    <w:uiPriority w:val="29"/>
    <w:rsid w:val="00481AFC"/>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481AFC"/>
    <w:pPr>
      <w:ind w:left="720"/>
      <w:contextualSpacing/>
    </w:pPr>
  </w:style>
  <w:style w:type="character" w:styleId="IntenseEmphasis">
    <w:name w:val="Intense Emphasis"/>
    <w:basedOn w:val="DefaultParagraphFont"/>
    <w:uiPriority w:val="21"/>
    <w:qFormat/>
    <w:rsid w:val="00481AFC"/>
    <w:rPr>
      <w:i/>
      <w:iCs/>
      <w:color w:val="365F91" w:themeColor="accent1" w:themeShade="BF"/>
    </w:rPr>
  </w:style>
  <w:style w:type="paragraph" w:styleId="IntenseQuote">
    <w:name w:val="Intense Quote"/>
    <w:basedOn w:val="Normal"/>
    <w:next w:val="Normal"/>
    <w:link w:val="IntenseQuoteChar"/>
    <w:uiPriority w:val="30"/>
    <w:qFormat/>
    <w:rsid w:val="00481A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81AFC"/>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481AFC"/>
    <w:rPr>
      <w:b/>
      <w:bCs/>
      <w:smallCaps/>
      <w:color w:val="365F91" w:themeColor="accent1" w:themeShade="BF"/>
      <w:spacing w:val="5"/>
    </w:rPr>
  </w:style>
  <w:style w:type="paragraph" w:styleId="Header">
    <w:name w:val="header"/>
    <w:basedOn w:val="Normal"/>
    <w:link w:val="HeaderChar"/>
    <w:uiPriority w:val="99"/>
    <w:unhideWhenUsed/>
    <w:rsid w:val="00481AF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1AFC"/>
    <w:rPr>
      <w:rFonts w:asciiTheme="majorBidi" w:hAnsiTheme="majorBidi" w:cstheme="majorBidi"/>
      <w:sz w:val="24"/>
      <w:szCs w:val="24"/>
    </w:rPr>
  </w:style>
  <w:style w:type="paragraph" w:styleId="Footer">
    <w:name w:val="footer"/>
    <w:basedOn w:val="Normal"/>
    <w:link w:val="FooterChar"/>
    <w:uiPriority w:val="99"/>
    <w:unhideWhenUsed/>
    <w:rsid w:val="00481A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1AFC"/>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878</Characters>
  <Application>Microsoft Office Word</Application>
  <DocSecurity>0</DocSecurity>
  <Lines>11</Lines>
  <Paragraphs>3</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2025-05-09T08:49:00Z</dcterms:created>
  <dcterms:modified xsi:type="dcterms:W3CDTF">2025-05-09T08:52:00Z</dcterms:modified>
</cp:coreProperties>
</file>